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F" w:rsidRPr="00A656CF" w:rsidRDefault="00A656CF" w:rsidP="00A656CF">
      <w:pPr>
        <w:spacing w:after="0" w:line="240" w:lineRule="auto"/>
        <w:jc w:val="center"/>
        <w:rPr>
          <w:rFonts w:ascii="Times New Roman" w:hAnsi="Times New Roman" w:cs="Times New Roman"/>
          <w:b/>
          <w:bCs/>
          <w:sz w:val="28"/>
          <w:szCs w:val="28"/>
        </w:rPr>
      </w:pPr>
      <w:r w:rsidRPr="00A656CF">
        <w:rPr>
          <w:rFonts w:ascii="Times New Roman" w:hAnsi="Times New Roman" w:cs="Times New Roman"/>
          <w:noProof/>
          <w:sz w:val="20"/>
          <w:szCs w:val="20"/>
          <w:lang w:eastAsia="ru-RU"/>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A656CF" w:rsidRPr="00A656CF" w:rsidRDefault="00A656CF" w:rsidP="00A656CF">
      <w:pPr>
        <w:pStyle w:val="aa"/>
        <w:rPr>
          <w:szCs w:val="28"/>
        </w:rPr>
      </w:pPr>
      <w:r w:rsidRPr="00A656CF">
        <w:rPr>
          <w:szCs w:val="28"/>
        </w:rPr>
        <w:t>РОССИЙСКАЯ ФЕДЕРАЦИЯ</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РОСТОВСКАЯ ОБЛАСТЬ</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БЕЛОКАЛИТВИНСКИЙ РАЙОН</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МУНИЦИПАЛЬНОЕ ОБРАЗОВАНИЕ</w:t>
      </w:r>
    </w:p>
    <w:p w:rsidR="00A656CF" w:rsidRPr="00A656CF" w:rsidRDefault="00BB2E6B" w:rsidP="00A656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656CF" w:rsidRPr="00A656CF">
        <w:rPr>
          <w:rFonts w:ascii="Times New Roman" w:hAnsi="Times New Roman" w:cs="Times New Roman"/>
          <w:sz w:val="28"/>
          <w:szCs w:val="28"/>
        </w:rPr>
        <w:t>ГОРНЯЦКОЕ СЕЛЬСКОЕ ПОСЕЛЕНИЕ</w:t>
      </w:r>
      <w:r>
        <w:rPr>
          <w:rFonts w:ascii="Times New Roman" w:hAnsi="Times New Roman" w:cs="Times New Roman"/>
          <w:sz w:val="28"/>
          <w:szCs w:val="28"/>
        </w:rPr>
        <w:t>»</w:t>
      </w:r>
    </w:p>
    <w:p w:rsidR="00A656CF" w:rsidRPr="00A656CF" w:rsidRDefault="00A656CF" w:rsidP="00A656CF">
      <w:pPr>
        <w:spacing w:after="0" w:line="240" w:lineRule="auto"/>
        <w:jc w:val="center"/>
        <w:rPr>
          <w:rFonts w:ascii="Times New Roman" w:hAnsi="Times New Roman" w:cs="Times New Roman"/>
          <w:sz w:val="28"/>
          <w:szCs w:val="28"/>
        </w:rPr>
      </w:pP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СОБРАНИЕ ДЕПУТАТОВ ГОРНЯЦКОГО СЕЛЬСКОГО ПОСЕЛЕНИЯ</w:t>
      </w:r>
    </w:p>
    <w:p w:rsidR="00A656CF" w:rsidRPr="00A656CF" w:rsidRDefault="00A656CF" w:rsidP="00A656CF">
      <w:pPr>
        <w:spacing w:after="0" w:line="240" w:lineRule="auto"/>
        <w:jc w:val="center"/>
        <w:rPr>
          <w:rFonts w:ascii="Times New Roman" w:hAnsi="Times New Roman" w:cs="Times New Roman"/>
          <w:sz w:val="28"/>
          <w:szCs w:val="28"/>
        </w:rPr>
      </w:pP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РЕШЕНИЕ</w:t>
      </w:r>
      <w:r w:rsidR="000F2911">
        <w:rPr>
          <w:rFonts w:ascii="Times New Roman" w:hAnsi="Times New Roman" w:cs="Times New Roman"/>
          <w:sz w:val="28"/>
          <w:szCs w:val="28"/>
        </w:rPr>
        <w:t xml:space="preserve">  </w:t>
      </w:r>
      <w:r w:rsidR="00BB2E6B">
        <w:rPr>
          <w:rFonts w:ascii="Times New Roman" w:hAnsi="Times New Roman" w:cs="Times New Roman"/>
          <w:sz w:val="28"/>
          <w:szCs w:val="28"/>
        </w:rPr>
        <w:t>№</w:t>
      </w:r>
      <w:r w:rsidR="000F2911">
        <w:rPr>
          <w:rFonts w:ascii="Times New Roman" w:hAnsi="Times New Roman" w:cs="Times New Roman"/>
          <w:sz w:val="28"/>
          <w:szCs w:val="28"/>
        </w:rPr>
        <w:t xml:space="preserve"> 78</w:t>
      </w:r>
    </w:p>
    <w:p w:rsidR="00A656CF" w:rsidRPr="00A656CF" w:rsidRDefault="00A656CF" w:rsidP="00A656CF">
      <w:pPr>
        <w:spacing w:after="0" w:line="240" w:lineRule="auto"/>
        <w:jc w:val="center"/>
        <w:rPr>
          <w:rFonts w:ascii="Times New Roman" w:hAnsi="Times New Roman" w:cs="Times New Roman"/>
          <w:sz w:val="28"/>
          <w:szCs w:val="28"/>
        </w:rPr>
      </w:pPr>
    </w:p>
    <w:p w:rsidR="00A656CF" w:rsidRDefault="00A656CF" w:rsidP="00A656CF">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r w:rsidR="00A4749C">
        <w:rPr>
          <w:rFonts w:ascii="Times New Roman" w:hAnsi="Times New Roman" w:cs="Times New Roman"/>
          <w:sz w:val="28"/>
          <w:szCs w:val="28"/>
        </w:rPr>
        <w:t>о</w:t>
      </w:r>
      <w:r w:rsidR="002F2AC9">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пенсии за выслугу лет лицам, замещавшим муниципальные должности и должности муниципальной службы</w:t>
      </w:r>
      <w:r w:rsidR="002F2AC9">
        <w:rPr>
          <w:rFonts w:ascii="Times New Roman" w:hAnsi="Times New Roman" w:cs="Times New Roman"/>
          <w:sz w:val="28"/>
          <w:szCs w:val="28"/>
        </w:rPr>
        <w:t xml:space="preserve"> в муниципальном образовании </w:t>
      </w:r>
      <w:r w:rsidR="00BB2E6B">
        <w:rPr>
          <w:rFonts w:ascii="Times New Roman" w:hAnsi="Times New Roman" w:cs="Times New Roman"/>
          <w:sz w:val="28"/>
          <w:szCs w:val="28"/>
        </w:rPr>
        <w:t>«</w:t>
      </w:r>
      <w:r w:rsid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p>
    <w:p w:rsidR="009A2AAE" w:rsidRDefault="009A2AAE" w:rsidP="00A656CF">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9A2AAE" w:rsidRPr="00A656CF" w:rsidRDefault="009A2AAE" w:rsidP="00A656CF">
      <w:pPr>
        <w:autoSpaceDE w:val="0"/>
        <w:autoSpaceDN w:val="0"/>
        <w:adjustRightInd w:val="0"/>
        <w:spacing w:after="0" w:line="240" w:lineRule="auto"/>
        <w:ind w:firstLine="540"/>
        <w:jc w:val="center"/>
        <w:outlineLvl w:val="0"/>
        <w:rPr>
          <w:rFonts w:ascii="Times New Roman" w:hAnsi="Times New Roman" w:cs="Times New Roman"/>
          <w:sz w:val="28"/>
          <w:szCs w:val="28"/>
        </w:rPr>
      </w:pPr>
    </w:p>
    <w:tbl>
      <w:tblPr>
        <w:tblW w:w="0" w:type="auto"/>
        <w:tblLook w:val="01E0"/>
      </w:tblPr>
      <w:tblGrid>
        <w:gridCol w:w="3200"/>
        <w:gridCol w:w="2813"/>
        <w:gridCol w:w="3840"/>
      </w:tblGrid>
      <w:tr w:rsidR="00A656CF" w:rsidRPr="00A656CF" w:rsidTr="00A656CF">
        <w:tc>
          <w:tcPr>
            <w:tcW w:w="3284" w:type="dxa"/>
            <w:shd w:val="clear" w:color="auto" w:fill="auto"/>
          </w:tcPr>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Принято</w:t>
            </w: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Собранием депутатов</w:t>
            </w:r>
          </w:p>
        </w:tc>
        <w:tc>
          <w:tcPr>
            <w:tcW w:w="2944" w:type="dxa"/>
            <w:shd w:val="clear" w:color="auto" w:fill="auto"/>
          </w:tcPr>
          <w:p w:rsidR="00A656CF" w:rsidRPr="00A656CF" w:rsidRDefault="00A656CF" w:rsidP="00A656CF">
            <w:pPr>
              <w:spacing w:after="0" w:line="240" w:lineRule="auto"/>
              <w:jc w:val="center"/>
              <w:rPr>
                <w:rFonts w:ascii="Times New Roman" w:hAnsi="Times New Roman" w:cs="Times New Roman"/>
                <w:sz w:val="28"/>
                <w:szCs w:val="28"/>
              </w:rPr>
            </w:pPr>
          </w:p>
        </w:tc>
        <w:tc>
          <w:tcPr>
            <w:tcW w:w="3960" w:type="dxa"/>
            <w:shd w:val="clear" w:color="auto" w:fill="auto"/>
          </w:tcPr>
          <w:p w:rsidR="00A656CF" w:rsidRPr="00A656CF" w:rsidRDefault="00A656CF" w:rsidP="00A656CF">
            <w:pPr>
              <w:spacing w:after="0" w:line="240" w:lineRule="auto"/>
              <w:jc w:val="center"/>
              <w:rPr>
                <w:rFonts w:ascii="Times New Roman" w:hAnsi="Times New Roman" w:cs="Times New Roman"/>
                <w:sz w:val="28"/>
                <w:szCs w:val="28"/>
              </w:rPr>
            </w:pPr>
          </w:p>
          <w:p w:rsidR="00A656CF" w:rsidRPr="00A656CF" w:rsidRDefault="000F2911" w:rsidP="00A656C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29</w:t>
            </w:r>
            <w:r w:rsidR="00CC0041">
              <w:rPr>
                <w:rFonts w:ascii="Times New Roman" w:hAnsi="Times New Roman" w:cs="Times New Roman"/>
                <w:sz w:val="28"/>
                <w:szCs w:val="28"/>
              </w:rPr>
              <w:t>.05</w:t>
            </w:r>
            <w:r w:rsidR="00A656CF" w:rsidRPr="00A656CF">
              <w:rPr>
                <w:rFonts w:ascii="Times New Roman" w:hAnsi="Times New Roman" w:cs="Times New Roman"/>
                <w:sz w:val="28"/>
                <w:szCs w:val="28"/>
              </w:rPr>
              <w:t>.2015 года</w:t>
            </w:r>
          </w:p>
        </w:tc>
      </w:tr>
    </w:tbl>
    <w:p w:rsidR="00A656CF" w:rsidRPr="00A656CF" w:rsidRDefault="00A656CF" w:rsidP="00A656CF">
      <w:pPr>
        <w:spacing w:after="0" w:line="240" w:lineRule="auto"/>
        <w:rPr>
          <w:rFonts w:ascii="Times New Roman" w:hAnsi="Times New Roman" w:cs="Times New Roman"/>
          <w:sz w:val="28"/>
          <w:szCs w:val="28"/>
        </w:rPr>
      </w:pPr>
    </w:p>
    <w:p w:rsidR="00A656CF" w:rsidRPr="00A656CF" w:rsidRDefault="00A656CF" w:rsidP="00A656CF">
      <w:pPr>
        <w:spacing w:after="0" w:line="240" w:lineRule="auto"/>
        <w:rPr>
          <w:rFonts w:ascii="Times New Roman" w:hAnsi="Times New Roman" w:cs="Times New Roman"/>
          <w:sz w:val="28"/>
          <w:szCs w:val="28"/>
        </w:rPr>
      </w:pPr>
    </w:p>
    <w:p w:rsidR="00A656CF" w:rsidRPr="00A656CF" w:rsidRDefault="002F2AC9" w:rsidP="004140C6">
      <w:pPr>
        <w:autoSpaceDE w:val="0"/>
        <w:autoSpaceDN w:val="0"/>
        <w:adjustRightInd w:val="0"/>
        <w:spacing w:after="0" w:line="240" w:lineRule="auto"/>
        <w:ind w:firstLine="709"/>
        <w:jc w:val="both"/>
        <w:rPr>
          <w:rFonts w:ascii="Times New Roman" w:hAnsi="Times New Roman" w:cs="Times New Roman"/>
          <w:sz w:val="28"/>
          <w:szCs w:val="28"/>
        </w:rPr>
      </w:pPr>
      <w:r w:rsidRPr="006F1725">
        <w:rPr>
          <w:rFonts w:ascii="Times New Roman" w:hAnsi="Times New Roman" w:cs="Times New Roman"/>
          <w:sz w:val="28"/>
          <w:szCs w:val="28"/>
        </w:rPr>
        <w:t xml:space="preserve">В целях </w:t>
      </w:r>
      <w:r>
        <w:rPr>
          <w:rFonts w:ascii="Times New Roman" w:hAnsi="Times New Roman" w:cs="Times New Roman"/>
          <w:sz w:val="28"/>
          <w:szCs w:val="28"/>
        </w:rPr>
        <w:t xml:space="preserve">приведения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00BB2E6B">
        <w:rPr>
          <w:rFonts w:ascii="Times New Roman" w:hAnsi="Times New Roman" w:cs="Times New Roman"/>
          <w:sz w:val="28"/>
          <w:szCs w:val="28"/>
        </w:rPr>
        <w:t>«</w:t>
      </w:r>
      <w:r>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Pr>
          <w:rFonts w:ascii="Times New Roman" w:hAnsi="Times New Roman" w:cs="Times New Roman"/>
          <w:sz w:val="28"/>
          <w:szCs w:val="28"/>
        </w:rPr>
        <w:t xml:space="preserve"> на соответствие действующим Федеральному и Областному законодательству</w:t>
      </w:r>
      <w:r w:rsidR="00A656CF" w:rsidRPr="00A656CF">
        <w:rPr>
          <w:rFonts w:ascii="Times New Roman" w:hAnsi="Times New Roman" w:cs="Times New Roman"/>
          <w:sz w:val="28"/>
          <w:szCs w:val="28"/>
        </w:rPr>
        <w:t>, Собрание депутатов Горняцкого сельского поселения</w:t>
      </w:r>
      <w:r w:rsidR="004140C6">
        <w:rPr>
          <w:rFonts w:ascii="Times New Roman" w:hAnsi="Times New Roman" w:cs="Times New Roman"/>
          <w:sz w:val="28"/>
          <w:szCs w:val="28"/>
        </w:rPr>
        <w:t>,</w:t>
      </w:r>
    </w:p>
    <w:p w:rsidR="00A656CF" w:rsidRPr="00A656CF" w:rsidRDefault="00A656CF" w:rsidP="00A656CF">
      <w:pPr>
        <w:autoSpaceDE w:val="0"/>
        <w:autoSpaceDN w:val="0"/>
        <w:adjustRightInd w:val="0"/>
        <w:spacing w:after="0" w:line="240" w:lineRule="auto"/>
        <w:jc w:val="both"/>
        <w:rPr>
          <w:rFonts w:ascii="Times New Roman" w:hAnsi="Times New Roman" w:cs="Times New Roman"/>
          <w:bCs/>
          <w:sz w:val="28"/>
          <w:szCs w:val="28"/>
        </w:rPr>
      </w:pPr>
    </w:p>
    <w:p w:rsidR="00A656CF" w:rsidRPr="00A656CF" w:rsidRDefault="00A656CF" w:rsidP="00A656CF">
      <w:pPr>
        <w:spacing w:after="0" w:line="240" w:lineRule="auto"/>
        <w:jc w:val="center"/>
        <w:rPr>
          <w:rFonts w:ascii="Times New Roman" w:hAnsi="Times New Roman" w:cs="Times New Roman"/>
          <w:sz w:val="28"/>
          <w:szCs w:val="28"/>
        </w:rPr>
      </w:pPr>
      <w:r w:rsidRPr="00A656CF">
        <w:rPr>
          <w:rFonts w:ascii="Times New Roman" w:hAnsi="Times New Roman" w:cs="Times New Roman"/>
          <w:sz w:val="28"/>
          <w:szCs w:val="28"/>
        </w:rPr>
        <w:t>РЕШИЛО:</w:t>
      </w:r>
    </w:p>
    <w:p w:rsidR="00A656CF" w:rsidRPr="00A656CF" w:rsidRDefault="00A656CF" w:rsidP="00A656CF">
      <w:pPr>
        <w:spacing w:after="0" w:line="240" w:lineRule="auto"/>
        <w:jc w:val="center"/>
        <w:rPr>
          <w:rFonts w:ascii="Times New Roman" w:hAnsi="Times New Roman" w:cs="Times New Roman"/>
          <w:sz w:val="28"/>
          <w:szCs w:val="28"/>
        </w:rPr>
      </w:pPr>
    </w:p>
    <w:p w:rsidR="00A656CF" w:rsidRDefault="00A4749C" w:rsidP="00A656CF">
      <w:pPr>
        <w:numPr>
          <w:ilvl w:val="0"/>
          <w:numId w:val="1"/>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Утвердить Положение о </w:t>
      </w:r>
      <w:r w:rsidR="002F2AC9">
        <w:rPr>
          <w:rFonts w:ascii="Times New Roman" w:hAnsi="Times New Roman" w:cs="Times New Roman"/>
          <w:sz w:val="28"/>
          <w:szCs w:val="28"/>
        </w:rPr>
        <w:t xml:space="preserve">государственной </w:t>
      </w:r>
      <w:r>
        <w:rPr>
          <w:rFonts w:ascii="Times New Roman" w:hAnsi="Times New Roman" w:cs="Times New Roman"/>
          <w:sz w:val="28"/>
          <w:szCs w:val="28"/>
        </w:rPr>
        <w:t>пенсии за выслугу лет лицам, замещавшим муниципальные должности и должности муниципальной службы согласно приложению</w:t>
      </w:r>
      <w:r w:rsidR="009B0580">
        <w:rPr>
          <w:rFonts w:ascii="Times New Roman" w:hAnsi="Times New Roman" w:cs="Times New Roman"/>
          <w:sz w:val="28"/>
          <w:szCs w:val="28"/>
        </w:rPr>
        <w:t xml:space="preserve"> </w:t>
      </w:r>
      <w:r w:rsidR="00BB2E6B">
        <w:rPr>
          <w:rFonts w:ascii="Times New Roman" w:hAnsi="Times New Roman" w:cs="Times New Roman"/>
          <w:sz w:val="28"/>
          <w:szCs w:val="28"/>
        </w:rPr>
        <w:t>№</w:t>
      </w:r>
      <w:r w:rsidR="004140C6">
        <w:rPr>
          <w:rFonts w:ascii="Times New Roman" w:hAnsi="Times New Roman" w:cs="Times New Roman"/>
          <w:sz w:val="28"/>
          <w:szCs w:val="28"/>
        </w:rPr>
        <w:t xml:space="preserve"> 1</w:t>
      </w:r>
      <w:r w:rsidR="00A656CF" w:rsidRPr="00A656CF">
        <w:rPr>
          <w:rFonts w:ascii="Times New Roman" w:hAnsi="Times New Roman" w:cs="Times New Roman"/>
          <w:sz w:val="28"/>
          <w:szCs w:val="28"/>
        </w:rPr>
        <w:t xml:space="preserve"> к настоящему решению Собрания депутатов Горняцкого сельского поселения. </w:t>
      </w:r>
    </w:p>
    <w:p w:rsidR="009A2AAE" w:rsidRPr="00A656CF" w:rsidRDefault="009A2AAE" w:rsidP="009A2AAE">
      <w:pPr>
        <w:tabs>
          <w:tab w:val="left" w:pos="851"/>
        </w:tabs>
        <w:autoSpaceDE w:val="0"/>
        <w:autoSpaceDN w:val="0"/>
        <w:adjustRightInd w:val="0"/>
        <w:spacing w:after="0" w:line="240" w:lineRule="auto"/>
        <w:ind w:left="567"/>
        <w:jc w:val="both"/>
        <w:outlineLvl w:val="0"/>
        <w:rPr>
          <w:rFonts w:ascii="Times New Roman" w:hAnsi="Times New Roman" w:cs="Times New Roman"/>
          <w:sz w:val="28"/>
          <w:szCs w:val="28"/>
        </w:rPr>
      </w:pPr>
    </w:p>
    <w:p w:rsidR="00A656CF" w:rsidRDefault="00A656CF" w:rsidP="00A656CF">
      <w:pPr>
        <w:numPr>
          <w:ilvl w:val="0"/>
          <w:numId w:val="1"/>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656CF">
        <w:rPr>
          <w:rFonts w:ascii="Times New Roman" w:hAnsi="Times New Roman" w:cs="Times New Roman"/>
          <w:sz w:val="28"/>
          <w:szCs w:val="28"/>
        </w:rPr>
        <w:t>Настоящее решение вступает в силу после его официального опубликования, подлежит размещению на официальном сайте Адми</w:t>
      </w:r>
      <w:r w:rsidR="004140C6">
        <w:rPr>
          <w:rFonts w:ascii="Times New Roman" w:hAnsi="Times New Roman" w:cs="Times New Roman"/>
          <w:sz w:val="28"/>
          <w:szCs w:val="28"/>
        </w:rPr>
        <w:t xml:space="preserve">нистрации и распространяется на </w:t>
      </w:r>
      <w:r w:rsidR="004140C6" w:rsidRPr="00A656CF">
        <w:rPr>
          <w:rFonts w:ascii="Times New Roman" w:hAnsi="Times New Roman" w:cs="Times New Roman"/>
          <w:sz w:val="28"/>
          <w:szCs w:val="28"/>
        </w:rPr>
        <w:t>правоотношения,</w:t>
      </w:r>
      <w:r w:rsidRPr="00A656CF">
        <w:rPr>
          <w:rFonts w:ascii="Times New Roman" w:hAnsi="Times New Roman" w:cs="Times New Roman"/>
          <w:sz w:val="28"/>
          <w:szCs w:val="28"/>
        </w:rPr>
        <w:t xml:space="preserve"> возникшие с 01.01.2015 года.</w:t>
      </w:r>
    </w:p>
    <w:p w:rsidR="009A2AAE" w:rsidRDefault="009A2AAE" w:rsidP="009A2AAE">
      <w:pPr>
        <w:tabs>
          <w:tab w:val="left" w:pos="851"/>
        </w:tabs>
        <w:autoSpaceDE w:val="0"/>
        <w:autoSpaceDN w:val="0"/>
        <w:adjustRightInd w:val="0"/>
        <w:spacing w:after="0" w:line="240" w:lineRule="auto"/>
        <w:jc w:val="both"/>
        <w:outlineLvl w:val="0"/>
        <w:rPr>
          <w:rFonts w:ascii="Times New Roman" w:hAnsi="Times New Roman" w:cs="Times New Roman"/>
          <w:sz w:val="28"/>
          <w:szCs w:val="28"/>
        </w:rPr>
      </w:pPr>
    </w:p>
    <w:p w:rsidR="00A4749C" w:rsidRDefault="00A4749C" w:rsidP="00A656CF">
      <w:pPr>
        <w:numPr>
          <w:ilvl w:val="0"/>
          <w:numId w:val="1"/>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Решение Собрания депутатов Горняцкого сельского поселения от 25.06.2010 года </w:t>
      </w:r>
      <w:r w:rsidR="00BB2E6B">
        <w:rPr>
          <w:rFonts w:ascii="Times New Roman" w:hAnsi="Times New Roman" w:cs="Times New Roman"/>
          <w:sz w:val="28"/>
          <w:szCs w:val="28"/>
        </w:rPr>
        <w:t>№</w:t>
      </w:r>
      <w:r>
        <w:rPr>
          <w:rFonts w:ascii="Times New Roman" w:hAnsi="Times New Roman" w:cs="Times New Roman"/>
          <w:sz w:val="28"/>
          <w:szCs w:val="28"/>
        </w:rPr>
        <w:t xml:space="preserve"> 51 </w:t>
      </w:r>
      <w:r w:rsidR="00BB2E6B">
        <w:rPr>
          <w:rFonts w:ascii="Times New Roman" w:hAnsi="Times New Roman" w:cs="Times New Roman"/>
          <w:sz w:val="28"/>
          <w:szCs w:val="28"/>
        </w:rPr>
        <w:t>«</w:t>
      </w:r>
      <w:r>
        <w:rPr>
          <w:rFonts w:ascii="Times New Roman" w:hAnsi="Times New Roman" w:cs="Times New Roman"/>
          <w:sz w:val="28"/>
          <w:szCs w:val="28"/>
        </w:rPr>
        <w:t>Об утверждении Положения об условиях и порядке назначения пенсии за выслугу лет лицам, замещавшим выборные муниципальные должности и муниципальные должности муниципальной службы</w:t>
      </w:r>
      <w:r w:rsidR="00BB2E6B">
        <w:rPr>
          <w:rFonts w:ascii="Times New Roman" w:hAnsi="Times New Roman" w:cs="Times New Roman"/>
          <w:sz w:val="28"/>
          <w:szCs w:val="28"/>
        </w:rPr>
        <w:t>»</w:t>
      </w:r>
      <w:r>
        <w:rPr>
          <w:rFonts w:ascii="Times New Roman" w:hAnsi="Times New Roman" w:cs="Times New Roman"/>
          <w:sz w:val="28"/>
          <w:szCs w:val="28"/>
        </w:rPr>
        <w:t xml:space="preserve"> отменить.</w:t>
      </w:r>
    </w:p>
    <w:p w:rsidR="009A2AAE" w:rsidRPr="00A656CF" w:rsidRDefault="009A2AAE" w:rsidP="009A2AAE">
      <w:pPr>
        <w:tabs>
          <w:tab w:val="left" w:pos="851"/>
        </w:tabs>
        <w:autoSpaceDE w:val="0"/>
        <w:autoSpaceDN w:val="0"/>
        <w:adjustRightInd w:val="0"/>
        <w:spacing w:after="0" w:line="240" w:lineRule="auto"/>
        <w:jc w:val="both"/>
        <w:outlineLvl w:val="0"/>
        <w:rPr>
          <w:rFonts w:ascii="Times New Roman" w:hAnsi="Times New Roman" w:cs="Times New Roman"/>
          <w:sz w:val="28"/>
          <w:szCs w:val="28"/>
        </w:rPr>
      </w:pP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r w:rsidRPr="00A656CF">
        <w:rPr>
          <w:rFonts w:ascii="Times New Roman" w:hAnsi="Times New Roman" w:cs="Times New Roman"/>
          <w:sz w:val="28"/>
          <w:szCs w:val="28"/>
        </w:rPr>
        <w:lastRenderedPageBreak/>
        <w:t xml:space="preserve">4. Контроль за исполнением </w:t>
      </w:r>
      <w:r w:rsidR="004140C6">
        <w:rPr>
          <w:rFonts w:ascii="Times New Roman" w:hAnsi="Times New Roman" w:cs="Times New Roman"/>
          <w:sz w:val="28"/>
          <w:szCs w:val="28"/>
        </w:rPr>
        <w:t>настоящего решения возложить на</w:t>
      </w:r>
      <w:r w:rsidRPr="00A656CF">
        <w:rPr>
          <w:rFonts w:ascii="Times New Roman" w:hAnsi="Times New Roman" w:cs="Times New Roman"/>
          <w:sz w:val="28"/>
          <w:szCs w:val="28"/>
        </w:rPr>
        <w:t xml:space="preserve"> председателя постоянной депутатской комиссии Собрания депутатов Горняцкого сельского поселения по экономической реформе, бюджету, налогам и муниципальной собственности В.Н. Пигареву.</w:t>
      </w: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p>
    <w:p w:rsidR="00A656CF" w:rsidRPr="00A656CF" w:rsidRDefault="00A656CF" w:rsidP="00A656CF">
      <w:pPr>
        <w:tabs>
          <w:tab w:val="left" w:pos="7371"/>
        </w:tabs>
        <w:spacing w:after="0" w:line="240" w:lineRule="auto"/>
        <w:ind w:firstLine="709"/>
        <w:jc w:val="both"/>
        <w:rPr>
          <w:rFonts w:ascii="Times New Roman" w:hAnsi="Times New Roman" w:cs="Times New Roman"/>
          <w:sz w:val="28"/>
          <w:szCs w:val="28"/>
        </w:rPr>
      </w:pPr>
    </w:p>
    <w:p w:rsidR="00A656CF" w:rsidRPr="00A656CF" w:rsidRDefault="00CC0041" w:rsidP="00A656CF">
      <w:pPr>
        <w:tabs>
          <w:tab w:val="left" w:pos="737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656CF" w:rsidRPr="00A656CF">
        <w:rPr>
          <w:rFonts w:ascii="Times New Roman" w:hAnsi="Times New Roman" w:cs="Times New Roman"/>
          <w:sz w:val="28"/>
          <w:szCs w:val="28"/>
        </w:rPr>
        <w:t xml:space="preserve"> поселения                                                        </w:t>
      </w:r>
      <w:r>
        <w:rPr>
          <w:rFonts w:ascii="Times New Roman" w:hAnsi="Times New Roman" w:cs="Times New Roman"/>
          <w:sz w:val="28"/>
          <w:szCs w:val="28"/>
        </w:rPr>
        <w:t>О.П. Снисаренко</w:t>
      </w:r>
    </w:p>
    <w:p w:rsidR="00A656CF" w:rsidRDefault="00A656CF" w:rsidP="00A656CF">
      <w:pPr>
        <w:spacing w:after="0" w:line="240" w:lineRule="auto"/>
        <w:jc w:val="both"/>
        <w:rPr>
          <w:rFonts w:ascii="Times New Roman" w:hAnsi="Times New Roman" w:cs="Times New Roman"/>
          <w:sz w:val="28"/>
          <w:szCs w:val="28"/>
        </w:rPr>
      </w:pPr>
    </w:p>
    <w:p w:rsidR="004140C6" w:rsidRPr="00A656CF" w:rsidRDefault="004140C6" w:rsidP="00A656CF">
      <w:pPr>
        <w:spacing w:after="0" w:line="240" w:lineRule="auto"/>
        <w:jc w:val="both"/>
        <w:rPr>
          <w:rFonts w:ascii="Times New Roman" w:hAnsi="Times New Roman" w:cs="Times New Roman"/>
          <w:sz w:val="28"/>
          <w:szCs w:val="28"/>
        </w:rPr>
      </w:pPr>
    </w:p>
    <w:p w:rsidR="00A656CF" w:rsidRPr="00A656CF" w:rsidRDefault="00A656CF" w:rsidP="00A656CF">
      <w:pPr>
        <w:spacing w:after="0" w:line="240" w:lineRule="auto"/>
        <w:ind w:firstLine="709"/>
        <w:jc w:val="both"/>
        <w:rPr>
          <w:rFonts w:ascii="Times New Roman" w:hAnsi="Times New Roman" w:cs="Times New Roman"/>
          <w:sz w:val="28"/>
          <w:szCs w:val="28"/>
        </w:rPr>
      </w:pPr>
      <w:r w:rsidRPr="00A656CF">
        <w:rPr>
          <w:rFonts w:ascii="Times New Roman" w:hAnsi="Times New Roman" w:cs="Times New Roman"/>
          <w:sz w:val="28"/>
          <w:szCs w:val="28"/>
        </w:rPr>
        <w:t>поселок Горняцкий</w:t>
      </w:r>
    </w:p>
    <w:p w:rsidR="00A656CF" w:rsidRDefault="000F2911" w:rsidP="00A65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29</w:t>
      </w:r>
      <w:r w:rsidR="00CC0041">
        <w:rPr>
          <w:rFonts w:ascii="Times New Roman" w:hAnsi="Times New Roman" w:cs="Times New Roman"/>
          <w:sz w:val="28"/>
          <w:szCs w:val="28"/>
        </w:rPr>
        <w:t>.05</w:t>
      </w:r>
      <w:r w:rsidR="004140C6">
        <w:rPr>
          <w:rFonts w:ascii="Times New Roman" w:hAnsi="Times New Roman" w:cs="Times New Roman"/>
          <w:sz w:val="28"/>
          <w:szCs w:val="28"/>
        </w:rPr>
        <w:t xml:space="preserve">.2015 года </w:t>
      </w:r>
      <w:r w:rsidR="00BB2E6B">
        <w:rPr>
          <w:rFonts w:ascii="Times New Roman" w:hAnsi="Times New Roman" w:cs="Times New Roman"/>
          <w:sz w:val="28"/>
          <w:szCs w:val="28"/>
        </w:rPr>
        <w:t>№</w:t>
      </w:r>
      <w:r>
        <w:rPr>
          <w:rFonts w:ascii="Times New Roman" w:hAnsi="Times New Roman" w:cs="Times New Roman"/>
          <w:sz w:val="28"/>
          <w:szCs w:val="28"/>
        </w:rPr>
        <w:t xml:space="preserve"> 78</w:t>
      </w:r>
    </w:p>
    <w:p w:rsidR="004140C6" w:rsidRDefault="004140C6" w:rsidP="00A656CF">
      <w:pPr>
        <w:spacing w:after="0" w:line="240" w:lineRule="auto"/>
        <w:ind w:firstLine="709"/>
        <w:jc w:val="both"/>
        <w:rPr>
          <w:rFonts w:ascii="Times New Roman" w:hAnsi="Times New Roman" w:cs="Times New Roman"/>
          <w:sz w:val="28"/>
          <w:szCs w:val="28"/>
        </w:rPr>
      </w:pPr>
    </w:p>
    <w:p w:rsidR="004140C6" w:rsidRDefault="004140C6" w:rsidP="00A656CF">
      <w:pPr>
        <w:spacing w:after="0" w:line="240" w:lineRule="auto"/>
        <w:ind w:firstLine="709"/>
        <w:jc w:val="both"/>
        <w:rPr>
          <w:rFonts w:ascii="Times New Roman" w:hAnsi="Times New Roman" w:cs="Times New Roman"/>
          <w:sz w:val="28"/>
          <w:szCs w:val="28"/>
        </w:rPr>
      </w:pPr>
    </w:p>
    <w:p w:rsidR="004140C6" w:rsidRPr="00897BF6" w:rsidRDefault="000F2911" w:rsidP="00A656CF">
      <w:pPr>
        <w:spacing w:after="0" w:line="240" w:lineRule="auto"/>
        <w:ind w:firstLine="709"/>
        <w:jc w:val="both"/>
        <w:rPr>
          <w:rFonts w:ascii="Times New Roman" w:hAnsi="Times New Roman" w:cs="Times New Roman"/>
          <w:color w:val="FFFFFF" w:themeColor="background1"/>
          <w:sz w:val="28"/>
          <w:szCs w:val="28"/>
        </w:rPr>
      </w:pPr>
      <w:r w:rsidRPr="00897BF6">
        <w:rPr>
          <w:rFonts w:ascii="Times New Roman" w:hAnsi="Times New Roman" w:cs="Times New Roman"/>
          <w:color w:val="FFFFFF" w:themeColor="background1"/>
          <w:sz w:val="28"/>
          <w:szCs w:val="28"/>
        </w:rPr>
        <w:t xml:space="preserve">верно </w:t>
      </w:r>
    </w:p>
    <w:p w:rsidR="004140C6" w:rsidRPr="00897BF6" w:rsidRDefault="004140C6" w:rsidP="00A656CF">
      <w:pPr>
        <w:spacing w:after="0" w:line="240" w:lineRule="auto"/>
        <w:ind w:firstLine="709"/>
        <w:jc w:val="both"/>
        <w:rPr>
          <w:rFonts w:ascii="Times New Roman" w:hAnsi="Times New Roman" w:cs="Times New Roman"/>
          <w:color w:val="FFFFFF" w:themeColor="background1"/>
          <w:sz w:val="28"/>
          <w:szCs w:val="28"/>
        </w:rPr>
      </w:pPr>
      <w:r w:rsidRPr="00897BF6">
        <w:rPr>
          <w:rFonts w:ascii="Times New Roman" w:hAnsi="Times New Roman" w:cs="Times New Roman"/>
          <w:color w:val="FFFFFF" w:themeColor="background1"/>
          <w:sz w:val="28"/>
          <w:szCs w:val="28"/>
        </w:rPr>
        <w:t>Ведущий специалист                                                              А.М. Ветохина</w:t>
      </w:r>
    </w:p>
    <w:p w:rsidR="004140C6" w:rsidRPr="000F2911" w:rsidRDefault="00692980" w:rsidP="00A656CF">
      <w:pPr>
        <w:spacing w:after="0" w:line="240" w:lineRule="auto"/>
        <w:ind w:firstLine="709"/>
        <w:jc w:val="both"/>
        <w:rPr>
          <w:rFonts w:ascii="Times New Roman" w:hAnsi="Times New Roman" w:cs="Times New Roman"/>
          <w:color w:val="FFFFFF" w:themeColor="background1"/>
          <w:sz w:val="28"/>
          <w:szCs w:val="28"/>
        </w:rPr>
      </w:pPr>
      <w:r w:rsidRPr="000F2911">
        <w:rPr>
          <w:rFonts w:ascii="Times New Roman" w:hAnsi="Times New Roman" w:cs="Times New Roman"/>
          <w:color w:val="FFFFFF" w:themeColor="background1"/>
          <w:sz w:val="28"/>
          <w:szCs w:val="28"/>
        </w:rPr>
        <w:t>от 08.05</w:t>
      </w:r>
      <w:r w:rsidR="004140C6" w:rsidRPr="000F2911">
        <w:rPr>
          <w:rFonts w:ascii="Times New Roman" w:hAnsi="Times New Roman" w:cs="Times New Roman"/>
          <w:color w:val="FFFFFF" w:themeColor="background1"/>
          <w:sz w:val="28"/>
          <w:szCs w:val="28"/>
        </w:rPr>
        <w:t>.2015 года</w:t>
      </w:r>
    </w:p>
    <w:p w:rsidR="00A656CF" w:rsidRPr="00A656CF" w:rsidRDefault="00A656CF" w:rsidP="00A656CF">
      <w:pPr>
        <w:spacing w:after="0" w:line="240" w:lineRule="auto"/>
        <w:ind w:firstLine="709"/>
        <w:jc w:val="both"/>
        <w:rPr>
          <w:rFonts w:ascii="Times New Roman" w:hAnsi="Times New Roman" w:cs="Times New Roman"/>
          <w:sz w:val="28"/>
          <w:szCs w:val="28"/>
        </w:rPr>
      </w:pPr>
    </w:p>
    <w:p w:rsidR="00F94183" w:rsidRPr="00A656CF" w:rsidRDefault="00F94183" w:rsidP="00A656CF">
      <w:pPr>
        <w:spacing w:after="0" w:line="240" w:lineRule="auto"/>
        <w:rPr>
          <w:rFonts w:ascii="Times New Roman" w:hAnsi="Times New Roman" w:cs="Times New Roman"/>
          <w:sz w:val="24"/>
          <w:szCs w:val="24"/>
        </w:rPr>
      </w:pPr>
    </w:p>
    <w:p w:rsidR="00F94183" w:rsidRPr="00112039" w:rsidRDefault="00F94183" w:rsidP="00112039">
      <w:pPr>
        <w:spacing w:after="0" w:line="240" w:lineRule="auto"/>
        <w:rPr>
          <w:rFonts w:ascii="Times New Roman" w:hAnsi="Times New Roman" w:cs="Times New Roman"/>
          <w:sz w:val="24"/>
          <w:szCs w:val="24"/>
        </w:rPr>
      </w:pPr>
    </w:p>
    <w:p w:rsidR="00F94183" w:rsidRDefault="00F94183"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4140C6" w:rsidRDefault="004140C6" w:rsidP="00112039">
      <w:pPr>
        <w:spacing w:after="0" w:line="240" w:lineRule="auto"/>
        <w:rPr>
          <w:rFonts w:ascii="Times New Roman" w:hAnsi="Times New Roman" w:cs="Times New Roman"/>
          <w:sz w:val="24"/>
          <w:szCs w:val="24"/>
        </w:rPr>
      </w:pPr>
    </w:p>
    <w:p w:rsidR="002F2AC9" w:rsidRDefault="002F2AC9" w:rsidP="002F2AC9">
      <w:pPr>
        <w:spacing w:after="0" w:line="240" w:lineRule="auto"/>
        <w:rPr>
          <w:rFonts w:ascii="Times New Roman" w:hAnsi="Times New Roman" w:cs="Times New Roman"/>
          <w:sz w:val="28"/>
          <w:szCs w:val="28"/>
        </w:rPr>
      </w:pPr>
    </w:p>
    <w:p w:rsidR="004140C6" w:rsidRDefault="004140C6"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B2E6B">
        <w:rPr>
          <w:rFonts w:ascii="Times New Roman" w:hAnsi="Times New Roman" w:cs="Times New Roman"/>
          <w:sz w:val="28"/>
          <w:szCs w:val="28"/>
        </w:rPr>
        <w:t>№</w:t>
      </w:r>
      <w:r>
        <w:rPr>
          <w:rFonts w:ascii="Times New Roman" w:hAnsi="Times New Roman" w:cs="Times New Roman"/>
          <w:sz w:val="28"/>
          <w:szCs w:val="28"/>
        </w:rPr>
        <w:t xml:space="preserve"> 1 к решению</w:t>
      </w:r>
    </w:p>
    <w:p w:rsidR="004140C6" w:rsidRDefault="004140C6"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Собрания депутатов Горняцкого</w:t>
      </w:r>
    </w:p>
    <w:p w:rsidR="004140C6" w:rsidRDefault="004140C6"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4140C6" w:rsidRDefault="000F2911" w:rsidP="004140C6">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от 29</w:t>
      </w:r>
      <w:r w:rsidR="001C06E9">
        <w:rPr>
          <w:rFonts w:ascii="Times New Roman" w:hAnsi="Times New Roman" w:cs="Times New Roman"/>
          <w:sz w:val="28"/>
          <w:szCs w:val="28"/>
        </w:rPr>
        <w:t>.05</w:t>
      </w:r>
      <w:r w:rsidR="004140C6">
        <w:rPr>
          <w:rFonts w:ascii="Times New Roman" w:hAnsi="Times New Roman" w:cs="Times New Roman"/>
          <w:sz w:val="28"/>
          <w:szCs w:val="28"/>
        </w:rPr>
        <w:t xml:space="preserve">.2015 года </w:t>
      </w:r>
      <w:r w:rsidR="00BB2E6B">
        <w:rPr>
          <w:rFonts w:ascii="Times New Roman" w:hAnsi="Times New Roman" w:cs="Times New Roman"/>
          <w:sz w:val="28"/>
          <w:szCs w:val="28"/>
        </w:rPr>
        <w:t>№</w:t>
      </w:r>
      <w:r>
        <w:rPr>
          <w:rFonts w:ascii="Times New Roman" w:hAnsi="Times New Roman" w:cs="Times New Roman"/>
          <w:sz w:val="28"/>
          <w:szCs w:val="28"/>
        </w:rPr>
        <w:t xml:space="preserve"> 78</w:t>
      </w:r>
    </w:p>
    <w:p w:rsidR="00F94183" w:rsidRPr="00112039" w:rsidRDefault="00F94183" w:rsidP="00112039">
      <w:pPr>
        <w:pStyle w:val="formattext"/>
        <w:shd w:val="clear" w:color="auto" w:fill="FFFFFF"/>
        <w:spacing w:before="0" w:beforeAutospacing="0" w:after="0" w:afterAutospacing="0"/>
        <w:textAlignment w:val="baseline"/>
        <w:rPr>
          <w:color w:val="2D2D2D"/>
          <w:spacing w:val="2"/>
        </w:rPr>
      </w:pPr>
    </w:p>
    <w:p w:rsidR="002F2AC9" w:rsidRDefault="002F2AC9" w:rsidP="00A4749C">
      <w:pPr>
        <w:pStyle w:val="formattext"/>
        <w:shd w:val="clear" w:color="auto" w:fill="FFFFFF"/>
        <w:spacing w:before="0" w:beforeAutospacing="0" w:after="0" w:afterAutospacing="0"/>
        <w:jc w:val="center"/>
        <w:textAlignment w:val="baseline"/>
        <w:rPr>
          <w:sz w:val="28"/>
          <w:szCs w:val="28"/>
        </w:rPr>
      </w:pPr>
      <w:r>
        <w:rPr>
          <w:sz w:val="28"/>
          <w:szCs w:val="28"/>
        </w:rPr>
        <w:t xml:space="preserve">Положения </w:t>
      </w:r>
    </w:p>
    <w:p w:rsidR="00F94183" w:rsidRDefault="002F2AC9" w:rsidP="00A4749C">
      <w:pPr>
        <w:pStyle w:val="formattext"/>
        <w:shd w:val="clear" w:color="auto" w:fill="FFFFFF"/>
        <w:spacing w:before="0" w:beforeAutospacing="0" w:after="0" w:afterAutospacing="0"/>
        <w:jc w:val="center"/>
        <w:textAlignment w:val="baseline"/>
        <w:rPr>
          <w:color w:val="2D2D2D"/>
          <w:spacing w:val="2"/>
        </w:rPr>
      </w:pPr>
      <w:r>
        <w:rPr>
          <w:sz w:val="28"/>
          <w:szCs w:val="28"/>
        </w:rPr>
        <w:t xml:space="preserve">о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00BB2E6B">
        <w:rPr>
          <w:sz w:val="28"/>
          <w:szCs w:val="28"/>
        </w:rPr>
        <w:t>«</w:t>
      </w:r>
      <w:r>
        <w:rPr>
          <w:sz w:val="28"/>
          <w:szCs w:val="28"/>
        </w:rPr>
        <w:t>Горняцкое сельское поселение</w:t>
      </w:r>
      <w:r w:rsidR="00BB2E6B">
        <w:rPr>
          <w:sz w:val="28"/>
          <w:szCs w:val="28"/>
        </w:rPr>
        <w:t>»</w:t>
      </w:r>
      <w:r w:rsidR="00F94183" w:rsidRPr="00A4749C">
        <w:rPr>
          <w:color w:val="2D2D2D"/>
          <w:spacing w:val="2"/>
          <w:sz w:val="28"/>
          <w:szCs w:val="28"/>
        </w:rPr>
        <w:br/>
      </w: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1. Лица, имеющие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sidRPr="002F2AC9">
        <w:rPr>
          <w:rFonts w:ascii="Times New Roman" w:hAnsi="Times New Roman" w:cs="Times New Roman"/>
          <w:sz w:val="28"/>
          <w:szCs w:val="28"/>
        </w:rPr>
        <w:t>1. Право на государственную пенсию за выслугу лет в соответствии с настоящим решением имеют лица, замещавшие на 15 января 1998 года и (или) позднее: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1.1. Муниципальные должности на профессиональной постоянной основе не менее трех лет и получавшие денежное вознаграждение за счет средств бюджета поселения,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В периоды замещения на профессиональной постоянной основе муниципальных должностей, дающих право на государственную пенсию за выслугу лет, включаются также периоды замещения соответствующих должностей на постоянной основе с 1 января 1992 года до включения указанных должностей в </w:t>
      </w:r>
      <w:hyperlink r:id="rId9" w:history="1">
        <w:r w:rsidRPr="002F2AC9">
          <w:rPr>
            <w:rFonts w:ascii="Times New Roman" w:hAnsi="Times New Roman" w:cs="Times New Roman"/>
            <w:color w:val="0000FF"/>
            <w:sz w:val="28"/>
            <w:szCs w:val="28"/>
          </w:rPr>
          <w:t>Реестр</w:t>
        </w:r>
      </w:hyperlink>
      <w:r w:rsidRPr="002F2AC9">
        <w:rPr>
          <w:rFonts w:ascii="Times New Roman" w:hAnsi="Times New Roman" w:cs="Times New Roman"/>
          <w:sz w:val="28"/>
          <w:szCs w:val="28"/>
        </w:rPr>
        <w:t xml:space="preserve"> муниципальных должностей, должностей муниципальной службы в соответствии с Областным законом Ростовской области от 29 декабря 1997 года </w:t>
      </w:r>
      <w:r w:rsidR="005C24A5">
        <w:rPr>
          <w:rFonts w:ascii="Times New Roman" w:hAnsi="Times New Roman" w:cs="Times New Roman"/>
          <w:sz w:val="28"/>
          <w:szCs w:val="28"/>
        </w:rPr>
        <w:t>№</w:t>
      </w:r>
      <w:r w:rsidRPr="002F2AC9">
        <w:rPr>
          <w:rFonts w:ascii="Times New Roman" w:hAnsi="Times New Roman" w:cs="Times New Roman"/>
          <w:sz w:val="28"/>
          <w:szCs w:val="28"/>
        </w:rPr>
        <w:t xml:space="preserve"> 56-ЗС.</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1.2. Должности муниципальной службы, при наличии стажа муниципальной службы не менее 15 лет, при увольнении с муниципальной службы по следующим основаниям: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а) ликвидация органов местного самоуправления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б) сокращение штата или численности муниципальных служащих в органах местного самоуправления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г) достижение предельного возраста, установленного законом для замещения должности муниципальной службы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 xml:space="preserve">; </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д) обнаружившееся несоответствие замещаемой должности муниципальной службы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 вследствие состояния здоровья, препятствующего продолжению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lastRenderedPageBreak/>
        <w:t>е) увольнение по собственному желанию;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ж) перевод муниципального служащего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 xml:space="preserve"> с его согласия в другую организацию или переход на выборную должность.</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Для лиц, указанных в </w:t>
      </w:r>
      <w:hyperlink w:anchor="Par53" w:history="1">
        <w:r w:rsidRPr="002F2AC9">
          <w:rPr>
            <w:rFonts w:ascii="Times New Roman" w:hAnsi="Times New Roman" w:cs="Times New Roman"/>
            <w:color w:val="0000FF"/>
            <w:sz w:val="28"/>
            <w:szCs w:val="28"/>
          </w:rPr>
          <w:t>пункте 1.2 части 1</w:t>
        </w:r>
      </w:hyperlink>
      <w:r w:rsidRPr="002F2AC9">
        <w:rPr>
          <w:rFonts w:ascii="Times New Roman" w:hAnsi="Times New Roman" w:cs="Times New Roman"/>
          <w:sz w:val="28"/>
          <w:szCs w:val="28"/>
        </w:rPr>
        <w:t xml:space="preserve"> настоящей статьи, право на государственную пенсию за выслугу лет определяется по основанию последнего увольнения с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2. Стаж муниципальной службы, 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w:t>
      </w:r>
      <w:hyperlink r:id="rId10" w:history="1">
        <w:r w:rsidRPr="002F2AC9">
          <w:rPr>
            <w:rFonts w:ascii="Times New Roman" w:hAnsi="Times New Roman" w:cs="Times New Roman"/>
            <w:color w:val="0000FF"/>
            <w:sz w:val="28"/>
            <w:szCs w:val="28"/>
          </w:rPr>
          <w:t>законом</w:t>
        </w:r>
      </w:hyperlink>
      <w:r w:rsidR="005C24A5">
        <w:rPr>
          <w:rFonts w:ascii="Times New Roman" w:hAnsi="Times New Roman" w:cs="Times New Roman"/>
          <w:sz w:val="28"/>
          <w:szCs w:val="28"/>
        </w:rPr>
        <w:t xml:space="preserve"> от 15 декабря 2001 года №</w:t>
      </w:r>
      <w:r w:rsidRPr="002F2AC9">
        <w:rPr>
          <w:rFonts w:ascii="Times New Roman" w:hAnsi="Times New Roman" w:cs="Times New Roman"/>
          <w:sz w:val="28"/>
          <w:szCs w:val="28"/>
        </w:rPr>
        <w:t xml:space="preserve"> 166-ФЗ </w:t>
      </w:r>
      <w:r w:rsidR="00BB2E6B">
        <w:rPr>
          <w:rFonts w:ascii="Times New Roman" w:hAnsi="Times New Roman" w:cs="Times New Roman"/>
          <w:sz w:val="28"/>
          <w:szCs w:val="28"/>
        </w:rPr>
        <w:t>«</w:t>
      </w:r>
      <w:r w:rsidRPr="002F2AC9">
        <w:rPr>
          <w:rFonts w:ascii="Times New Roman" w:hAnsi="Times New Roman" w:cs="Times New Roman"/>
          <w:sz w:val="28"/>
          <w:szCs w:val="28"/>
        </w:rPr>
        <w:t>О государственном пенсионном обеспечении в Российской Федерации</w:t>
      </w:r>
      <w:r w:rsidR="00BB2E6B">
        <w:rPr>
          <w:rFonts w:ascii="Times New Roman" w:hAnsi="Times New Roman" w:cs="Times New Roman"/>
          <w:sz w:val="28"/>
          <w:szCs w:val="28"/>
        </w:rPr>
        <w:t>»</w:t>
      </w:r>
      <w:r w:rsidRPr="002F2AC9">
        <w:rPr>
          <w:rFonts w:ascii="Times New Roman" w:hAnsi="Times New Roman" w:cs="Times New Roman"/>
          <w:sz w:val="28"/>
          <w:szCs w:val="28"/>
        </w:rPr>
        <w:t xml:space="preserve"> включаются в стаж государственной службы для назначения пенсии за выслугу лет федеральных государственных гражданских служащих.</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Включение в стаж муниципальной службы, дающий право на государственную пенсию за выслугу лет, иных периодов службы (работы) осуществляется в соответствии с действующим законодательством.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Периоды службы (работы), включаемые в стаж муниципальной службы, дающий право на государственную пенсию за выслугу лет, суммируются.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В порядке, установленном </w:t>
      </w:r>
      <w:hyperlink w:anchor="Par110" w:history="1">
        <w:r w:rsidRPr="002F2AC9">
          <w:rPr>
            <w:rFonts w:ascii="Times New Roman" w:hAnsi="Times New Roman" w:cs="Times New Roman"/>
            <w:color w:val="0000FF"/>
            <w:sz w:val="28"/>
            <w:szCs w:val="28"/>
          </w:rPr>
          <w:t>статьями 6</w:t>
        </w:r>
      </w:hyperlink>
      <w:r w:rsidRPr="002F2AC9">
        <w:rPr>
          <w:rFonts w:ascii="Times New Roman" w:hAnsi="Times New Roman" w:cs="Times New Roman"/>
          <w:sz w:val="28"/>
          <w:szCs w:val="28"/>
        </w:rPr>
        <w:t xml:space="preserve"> и </w:t>
      </w:r>
      <w:hyperlink w:anchor="Par142" w:history="1">
        <w:r w:rsidRPr="002F2AC9">
          <w:rPr>
            <w:rFonts w:ascii="Times New Roman" w:hAnsi="Times New Roman" w:cs="Times New Roman"/>
            <w:color w:val="0000FF"/>
            <w:sz w:val="28"/>
            <w:szCs w:val="28"/>
          </w:rPr>
          <w:t>7</w:t>
        </w:r>
      </w:hyperlink>
      <w:r w:rsidRPr="002F2AC9">
        <w:rPr>
          <w:rFonts w:ascii="Times New Roman" w:hAnsi="Times New Roman" w:cs="Times New Roman"/>
          <w:sz w:val="28"/>
          <w:szCs w:val="28"/>
        </w:rPr>
        <w:t xml:space="preserve"> настоящего решения, в стаж муниципальной службы, дающий право на государственную пенсию за выслугу лет, могут быть включены в части, не достающей до 15 лет,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 w:name="Par72"/>
      <w:bookmarkEnd w:id="1"/>
      <w:r w:rsidRPr="002F2AC9">
        <w:rPr>
          <w:rFonts w:ascii="Times New Roman" w:hAnsi="Times New Roman" w:cs="Times New Roman"/>
          <w:sz w:val="28"/>
          <w:szCs w:val="28"/>
        </w:rPr>
        <w:t>Статья 3. Условия назначения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74"/>
      <w:bookmarkEnd w:id="2"/>
      <w:r w:rsidRPr="002F2AC9">
        <w:rPr>
          <w:rFonts w:ascii="Times New Roman" w:hAnsi="Times New Roman" w:cs="Times New Roman"/>
          <w:sz w:val="28"/>
          <w:szCs w:val="28"/>
        </w:rPr>
        <w:t>1. Государственная пенсия за выслугу лет назначается: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w:t>
      </w:r>
      <w:r w:rsidR="006D176C" w:rsidRPr="006D176C">
        <w:rPr>
          <w:rFonts w:ascii="Times New Roman" w:hAnsi="Times New Roman" w:cs="Times New Roman"/>
          <w:sz w:val="28"/>
          <w:szCs w:val="28"/>
        </w:rPr>
        <w:t xml:space="preserve">к страховой пенсии по старости или к страховой пенсии по инвалидности, назначенной в соответствии с Федеральным </w:t>
      </w:r>
      <w:hyperlink r:id="rId11" w:history="1">
        <w:r w:rsidR="006D176C" w:rsidRPr="006D176C">
          <w:rPr>
            <w:rStyle w:val="a3"/>
            <w:rFonts w:ascii="Times New Roman" w:hAnsi="Times New Roman" w:cs="Times New Roman"/>
            <w:sz w:val="28"/>
            <w:szCs w:val="28"/>
          </w:rPr>
          <w:t>законом</w:t>
        </w:r>
      </w:hyperlink>
      <w:r w:rsidR="006D176C" w:rsidRPr="006D176C">
        <w:rPr>
          <w:rFonts w:ascii="Times New Roman" w:hAnsi="Times New Roman" w:cs="Times New Roman"/>
          <w:sz w:val="28"/>
          <w:szCs w:val="28"/>
        </w:rPr>
        <w:t xml:space="preserve"> от 28 декабря 2013 года № 400-Ф</w:t>
      </w:r>
      <w:r w:rsidR="006D176C">
        <w:rPr>
          <w:rFonts w:ascii="Times New Roman" w:hAnsi="Times New Roman" w:cs="Times New Roman"/>
          <w:sz w:val="28"/>
          <w:szCs w:val="28"/>
        </w:rPr>
        <w:t>З «О страховых пенсиях» (далее -</w:t>
      </w:r>
      <w:r w:rsidR="006D176C" w:rsidRPr="006D176C">
        <w:rPr>
          <w:rFonts w:ascii="Times New Roman" w:hAnsi="Times New Roman" w:cs="Times New Roman"/>
          <w:sz w:val="28"/>
          <w:szCs w:val="28"/>
        </w:rPr>
        <w:t xml:space="preserve"> Федеральный закон «О страховых пенсиях»)</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к пенсии, назначенной в соответствии с </w:t>
      </w:r>
      <w:hyperlink r:id="rId12" w:history="1">
        <w:r w:rsidRPr="002F2AC9">
          <w:rPr>
            <w:rFonts w:ascii="Times New Roman" w:hAnsi="Times New Roman" w:cs="Times New Roman"/>
            <w:color w:val="0000FF"/>
            <w:sz w:val="28"/>
            <w:szCs w:val="28"/>
          </w:rPr>
          <w:t>Законом</w:t>
        </w:r>
      </w:hyperlink>
      <w:r w:rsidRPr="002F2AC9">
        <w:rPr>
          <w:rFonts w:ascii="Times New Roman" w:hAnsi="Times New Roman" w:cs="Times New Roman"/>
          <w:sz w:val="28"/>
          <w:szCs w:val="28"/>
        </w:rPr>
        <w:t xml:space="preserve"> Российской Федерации от 19 апреля 1991 года </w:t>
      </w:r>
      <w:r w:rsidR="005C24A5">
        <w:rPr>
          <w:rFonts w:ascii="Times New Roman" w:hAnsi="Times New Roman" w:cs="Times New Roman"/>
          <w:sz w:val="28"/>
          <w:szCs w:val="28"/>
        </w:rPr>
        <w:t>№</w:t>
      </w:r>
      <w:r w:rsidRPr="002F2AC9">
        <w:rPr>
          <w:rFonts w:ascii="Times New Roman" w:hAnsi="Times New Roman" w:cs="Times New Roman"/>
          <w:sz w:val="28"/>
          <w:szCs w:val="28"/>
        </w:rPr>
        <w:t xml:space="preserve"> 1032-1 </w:t>
      </w:r>
      <w:r w:rsidR="00BB2E6B">
        <w:rPr>
          <w:rFonts w:ascii="Times New Roman" w:hAnsi="Times New Roman" w:cs="Times New Roman"/>
          <w:sz w:val="28"/>
          <w:szCs w:val="28"/>
        </w:rPr>
        <w:t>«</w:t>
      </w:r>
      <w:r w:rsidRPr="002F2AC9">
        <w:rPr>
          <w:rFonts w:ascii="Times New Roman" w:hAnsi="Times New Roman" w:cs="Times New Roman"/>
          <w:sz w:val="28"/>
          <w:szCs w:val="28"/>
        </w:rPr>
        <w:t>О занятости населения в Российской Федерации</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Лицу, получающему пенсию, не указанную в </w:t>
      </w:r>
      <w:hyperlink w:anchor="Par74" w:history="1">
        <w:r w:rsidRPr="002F2AC9">
          <w:rPr>
            <w:rFonts w:ascii="Times New Roman" w:hAnsi="Times New Roman" w:cs="Times New Roman"/>
            <w:color w:val="0000FF"/>
            <w:sz w:val="28"/>
            <w:szCs w:val="28"/>
          </w:rPr>
          <w:t>части 1</w:t>
        </w:r>
      </w:hyperlink>
      <w:r w:rsidRPr="002F2AC9">
        <w:rPr>
          <w:rFonts w:ascii="Times New Roman" w:hAnsi="Times New Roman" w:cs="Times New Roman"/>
          <w:sz w:val="28"/>
          <w:szCs w:val="28"/>
        </w:rPr>
        <w:t xml:space="preserve"> настоящей статьи, государственная пенсия за выслугу лет может быть назначена после перехода на указанную в </w:t>
      </w:r>
      <w:hyperlink w:anchor="Par74" w:history="1">
        <w:r w:rsidRPr="002F2AC9">
          <w:rPr>
            <w:rFonts w:ascii="Times New Roman" w:hAnsi="Times New Roman" w:cs="Times New Roman"/>
            <w:color w:val="0000FF"/>
            <w:sz w:val="28"/>
            <w:szCs w:val="28"/>
          </w:rPr>
          <w:t>части 1</w:t>
        </w:r>
      </w:hyperlink>
      <w:r w:rsidRPr="002F2AC9">
        <w:rPr>
          <w:rFonts w:ascii="Times New Roman" w:hAnsi="Times New Roman" w:cs="Times New Roman"/>
          <w:sz w:val="28"/>
          <w:szCs w:val="28"/>
        </w:rPr>
        <w:t xml:space="preserve"> настоящей статьи пенсию.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других муниципальных образований </w:t>
      </w:r>
      <w:r w:rsidRPr="002F2AC9">
        <w:rPr>
          <w:rFonts w:ascii="Times New Roman" w:hAnsi="Times New Roman" w:cs="Times New Roman"/>
          <w:sz w:val="28"/>
          <w:szCs w:val="28"/>
        </w:rPr>
        <w:lastRenderedPageBreak/>
        <w:t>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82"/>
      <w:bookmarkEnd w:id="3"/>
      <w:r w:rsidRPr="002F2AC9">
        <w:rPr>
          <w:rFonts w:ascii="Times New Roman" w:hAnsi="Times New Roman" w:cs="Times New Roman"/>
          <w:sz w:val="28"/>
          <w:szCs w:val="28"/>
        </w:rPr>
        <w:t>Статья 4. Размер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 Государственная пенсия за выслугу лет назначается в таком размере, чтобы сумма пенсии (</w:t>
      </w:r>
      <w:r w:rsidR="006D176C" w:rsidRPr="006D176C">
        <w:rPr>
          <w:rFonts w:ascii="Times New Roman" w:hAnsi="Times New Roman" w:cs="Times New Roman"/>
          <w:sz w:val="28"/>
          <w:szCs w:val="28"/>
        </w:rPr>
        <w:t>с учетом фиксированной выплаты к страховой пенсии и повышений фиксированной выплаты к страховой пенсии</w:t>
      </w:r>
      <w:r w:rsidRPr="002F2AC9">
        <w:rPr>
          <w:rFonts w:ascii="Times New Roman" w:hAnsi="Times New Roman" w:cs="Times New Roman"/>
          <w:sz w:val="28"/>
          <w:szCs w:val="28"/>
        </w:rPr>
        <w:t xml:space="preserve">), к которой назначена государственная пенсия за выслугу лет, и государственной пенсии за выслугу лет </w:t>
      </w:r>
      <w:r w:rsidR="005C24A5" w:rsidRPr="002F2AC9">
        <w:rPr>
          <w:rFonts w:ascii="Times New Roman" w:hAnsi="Times New Roman" w:cs="Times New Roman"/>
          <w:sz w:val="28"/>
          <w:szCs w:val="28"/>
        </w:rPr>
        <w:t>составляла,</w:t>
      </w:r>
      <w:r w:rsidRPr="002F2AC9">
        <w:rPr>
          <w:rFonts w:ascii="Times New Roman" w:hAnsi="Times New Roman" w:cs="Times New Roman"/>
          <w:sz w:val="28"/>
          <w:szCs w:val="28"/>
        </w:rPr>
        <w:t>для: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лиц, замещавших муниципальные должности от трех до пяти лет, 55 процентов их среднемесячного денежного содержания, свыше пяти лет - 75 процентов их среднемесячного денежного содержания, определенного в соответствии со </w:t>
      </w:r>
      <w:hyperlink w:anchor="Par94" w:history="1">
        <w:r w:rsidRPr="002F2AC9">
          <w:rPr>
            <w:rFonts w:ascii="Times New Roman" w:hAnsi="Times New Roman" w:cs="Times New Roman"/>
            <w:color w:val="0000FF"/>
            <w:sz w:val="28"/>
            <w:szCs w:val="28"/>
          </w:rPr>
          <w:t>статьей 5</w:t>
        </w:r>
      </w:hyperlink>
      <w:r w:rsidRPr="002F2AC9">
        <w:rPr>
          <w:rFonts w:ascii="Times New Roman" w:hAnsi="Times New Roman" w:cs="Times New Roman"/>
          <w:sz w:val="28"/>
          <w:szCs w:val="28"/>
        </w:rPr>
        <w:t xml:space="preserve"> настоящего Положения;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88"/>
      <w:bookmarkEnd w:id="4"/>
      <w:r w:rsidRPr="002F2AC9">
        <w:rPr>
          <w:rFonts w:ascii="Times New Roman" w:hAnsi="Times New Roman" w:cs="Times New Roman"/>
          <w:sz w:val="28"/>
          <w:szCs w:val="28"/>
        </w:rPr>
        <w:t xml:space="preserve">2) лиц, замещавших должности муниципальной службы, - 45 процентов их среднемесячного денежного содержания, определенного в соответствии со </w:t>
      </w:r>
      <w:hyperlink w:anchor="Par94" w:history="1">
        <w:r w:rsidRPr="002F2AC9">
          <w:rPr>
            <w:rFonts w:ascii="Times New Roman" w:hAnsi="Times New Roman" w:cs="Times New Roman"/>
            <w:color w:val="0000FF"/>
            <w:sz w:val="28"/>
            <w:szCs w:val="28"/>
          </w:rPr>
          <w:t>статьей 5</w:t>
        </w:r>
      </w:hyperlink>
      <w:r w:rsidRPr="002F2AC9">
        <w:rPr>
          <w:rFonts w:ascii="Times New Roman" w:hAnsi="Times New Roman" w:cs="Times New Roman"/>
          <w:sz w:val="28"/>
          <w:szCs w:val="28"/>
        </w:rPr>
        <w:t xml:space="preserve"> настоящего Положения.</w:t>
      </w:r>
    </w:p>
    <w:p w:rsidR="006D176C" w:rsidRPr="006D176C"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w:t>
      </w:r>
      <w:r w:rsidR="006D176C" w:rsidRPr="006D176C">
        <w:rPr>
          <w:rFonts w:ascii="Times New Roman" w:hAnsi="Times New Roman" w:cs="Times New Roman"/>
          <w:sz w:val="28"/>
          <w:szCs w:val="28"/>
        </w:rPr>
        <w:t xml:space="preserve">При определении размера государственной пенсии за выслугу лет не учитываются суммы, предусмотренные пунктом 3 статьи 14 Федерального </w:t>
      </w:r>
      <w:hyperlink r:id="rId13" w:history="1">
        <w:r w:rsidR="006D176C" w:rsidRPr="006D176C">
          <w:rPr>
            <w:rStyle w:val="a3"/>
            <w:rFonts w:ascii="Times New Roman" w:hAnsi="Times New Roman" w:cs="Times New Roman"/>
            <w:sz w:val="28"/>
            <w:szCs w:val="28"/>
          </w:rPr>
          <w:t>закона</w:t>
        </w:r>
      </w:hyperlink>
      <w:r w:rsidR="006D176C" w:rsidRPr="006D176C">
        <w:rPr>
          <w:rFonts w:ascii="Times New Roman" w:hAnsi="Times New Roman" w:cs="Times New Roman"/>
          <w:sz w:val="28"/>
          <w:szCs w:val="28"/>
        </w:rPr>
        <w:t xml:space="preserve"> от 15 декабря 2001 года № 166-ФЗ «О государственном пенсионном обеспечении в Российской Федерации».</w:t>
      </w:r>
    </w:p>
    <w:p w:rsidR="002F2AC9" w:rsidRPr="002F2AC9" w:rsidRDefault="006D176C"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176C">
        <w:rPr>
          <w:rFonts w:ascii="Times New Roman" w:hAnsi="Times New Roman" w:cs="Times New Roman"/>
          <w:sz w:val="28"/>
          <w:szCs w:val="28"/>
        </w:rPr>
        <w:t>3.</w:t>
      </w:r>
      <w:r w:rsidR="002F2AC9" w:rsidRPr="002F2AC9">
        <w:rPr>
          <w:rFonts w:ascii="Times New Roman" w:hAnsi="Times New Roman" w:cs="Times New Roman"/>
          <w:sz w:val="28"/>
          <w:szCs w:val="28"/>
        </w:rPr>
        <w:t>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2F2AC9" w:rsidRPr="002F2AC9" w:rsidRDefault="006D176C"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F2AC9" w:rsidRPr="002F2AC9">
        <w:rPr>
          <w:rFonts w:ascii="Times New Roman" w:hAnsi="Times New Roman" w:cs="Times New Roman"/>
          <w:sz w:val="28"/>
          <w:szCs w:val="28"/>
        </w:rPr>
        <w:t xml:space="preserve">. </w:t>
      </w:r>
      <w:r w:rsidRPr="006D176C">
        <w:rPr>
          <w:rFonts w:ascii="Times New Roman" w:hAnsi="Times New Roman" w:cs="Times New Roman"/>
          <w:sz w:val="28"/>
          <w:szCs w:val="28"/>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r>
        <w:rPr>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94"/>
      <w:bookmarkEnd w:id="5"/>
      <w:r w:rsidRPr="002F2AC9">
        <w:rPr>
          <w:rFonts w:ascii="Times New Roman" w:hAnsi="Times New Roman" w:cs="Times New Roman"/>
          <w:sz w:val="28"/>
          <w:szCs w:val="28"/>
        </w:rPr>
        <w:t>Статья 5. Порядок определения размера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96"/>
      <w:bookmarkEnd w:id="6"/>
      <w:r w:rsidRPr="002F2AC9">
        <w:rPr>
          <w:rFonts w:ascii="Times New Roman" w:hAnsi="Times New Roman" w:cs="Times New Roman"/>
          <w:sz w:val="28"/>
          <w:szCs w:val="28"/>
        </w:rPr>
        <w:t xml:space="preserve">1. 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w:t>
      </w:r>
      <w:r w:rsidR="006D176C" w:rsidRPr="006D176C">
        <w:rPr>
          <w:rFonts w:ascii="Times New Roman" w:eastAsia="Calibri" w:hAnsi="Times New Roman" w:cs="Times New Roman"/>
          <w:sz w:val="28"/>
          <w:szCs w:val="28"/>
        </w:rPr>
        <w:t xml:space="preserve">дающего </w:t>
      </w:r>
      <w:r w:rsidR="006D176C" w:rsidRPr="006D176C">
        <w:rPr>
          <w:rFonts w:ascii="Times New Roman" w:hAnsi="Times New Roman" w:cs="Times New Roman"/>
          <w:sz w:val="28"/>
          <w:szCs w:val="28"/>
        </w:rPr>
        <w:t>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В состав денежного содержания, учитываемого для определения размера государственной пенсии за выслугу лет, включаются выплаты, предусмотренные </w:t>
      </w:r>
      <w:hyperlink w:anchor="Par439" w:history="1">
        <w:r w:rsidRPr="002F2AC9">
          <w:rPr>
            <w:rFonts w:ascii="Times New Roman" w:hAnsi="Times New Roman" w:cs="Times New Roman"/>
            <w:color w:val="0000FF"/>
            <w:sz w:val="28"/>
            <w:szCs w:val="28"/>
          </w:rPr>
          <w:t>приложением</w:t>
        </w:r>
        <w:r w:rsidR="005C24A5">
          <w:rPr>
            <w:rFonts w:ascii="Times New Roman" w:hAnsi="Times New Roman" w:cs="Times New Roman"/>
            <w:color w:val="0000FF"/>
            <w:sz w:val="28"/>
            <w:szCs w:val="28"/>
          </w:rPr>
          <w:t xml:space="preserve"> №</w:t>
        </w:r>
        <w:r w:rsidRPr="002F2AC9">
          <w:rPr>
            <w:rFonts w:ascii="Times New Roman" w:hAnsi="Times New Roman" w:cs="Times New Roman"/>
            <w:color w:val="0000FF"/>
            <w:sz w:val="28"/>
            <w:szCs w:val="28"/>
          </w:rPr>
          <w:t xml:space="preserve"> 4</w:t>
        </w:r>
      </w:hyperlink>
      <w:r w:rsidRPr="002F2AC9">
        <w:rPr>
          <w:rFonts w:ascii="Times New Roman" w:hAnsi="Times New Roman" w:cs="Times New Roman"/>
          <w:sz w:val="28"/>
          <w:szCs w:val="28"/>
        </w:rPr>
        <w:t xml:space="preserve"> к настоящему Положению.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Среднемесячное денежное содержание определяется путем деления </w:t>
      </w:r>
      <w:r w:rsidRPr="002F2AC9">
        <w:rPr>
          <w:rFonts w:ascii="Times New Roman" w:hAnsi="Times New Roman" w:cs="Times New Roman"/>
          <w:sz w:val="28"/>
          <w:szCs w:val="28"/>
        </w:rPr>
        <w:lastRenderedPageBreak/>
        <w:t>суммы полученного за 12 месяцев денежного содержания на 12.</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hyperlink w:anchor="Par96" w:history="1">
        <w:r w:rsidRPr="002F2AC9">
          <w:rPr>
            <w:rFonts w:ascii="Times New Roman" w:hAnsi="Times New Roman" w:cs="Times New Roman"/>
            <w:color w:val="0000FF"/>
            <w:sz w:val="28"/>
            <w:szCs w:val="28"/>
          </w:rPr>
          <w:t>частью 1</w:t>
        </w:r>
      </w:hyperlink>
      <w:r w:rsidRPr="002F2AC9">
        <w:rPr>
          <w:rFonts w:ascii="Times New Roman" w:hAnsi="Times New Roman" w:cs="Times New Roman"/>
          <w:sz w:val="28"/>
          <w:szCs w:val="28"/>
        </w:rPr>
        <w:t xml:space="preserve">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01"/>
      <w:bookmarkEnd w:id="7"/>
      <w:r w:rsidRPr="002F2AC9">
        <w:rPr>
          <w:rFonts w:ascii="Times New Roman" w:hAnsi="Times New Roman" w:cs="Times New Roman"/>
          <w:sz w:val="28"/>
          <w:szCs w:val="28"/>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5. Размер государственной пенсии за выслугу лет, установленный </w:t>
      </w:r>
      <w:hyperlink w:anchor="Par88" w:history="1">
        <w:r w:rsidRPr="002F2AC9">
          <w:rPr>
            <w:rFonts w:ascii="Times New Roman" w:hAnsi="Times New Roman" w:cs="Times New Roman"/>
            <w:color w:val="0000FF"/>
            <w:sz w:val="28"/>
            <w:szCs w:val="28"/>
          </w:rPr>
          <w:t>пунктом 2 части 1 статьи 4</w:t>
        </w:r>
      </w:hyperlink>
      <w:r w:rsidRPr="002F2AC9">
        <w:rPr>
          <w:rFonts w:ascii="Times New Roman" w:hAnsi="Times New Roman" w:cs="Times New Roman"/>
          <w:sz w:val="28"/>
          <w:szCs w:val="28"/>
        </w:rPr>
        <w:t xml:space="preserve"> настоящего решения,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свыше 15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hyperlink w:anchor="Par101" w:history="1">
        <w:r w:rsidRPr="002F2AC9">
          <w:rPr>
            <w:rFonts w:ascii="Times New Roman" w:hAnsi="Times New Roman" w:cs="Times New Roman"/>
            <w:color w:val="0000FF"/>
            <w:sz w:val="28"/>
            <w:szCs w:val="28"/>
          </w:rPr>
          <w:t>части 4</w:t>
        </w:r>
      </w:hyperlink>
      <w:r w:rsidRPr="002F2AC9">
        <w:rPr>
          <w:rFonts w:ascii="Times New Roman" w:hAnsi="Times New Roman" w:cs="Times New Roman"/>
          <w:sz w:val="28"/>
          <w:szCs w:val="28"/>
        </w:rPr>
        <w:t xml:space="preserve"> настоящей статьи.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7. В случае если после дня, определяемого в соответствии с </w:t>
      </w:r>
      <w:hyperlink w:anchor="Par96" w:history="1">
        <w:r w:rsidRPr="002F2AC9">
          <w:rPr>
            <w:rFonts w:ascii="Times New Roman" w:hAnsi="Times New Roman" w:cs="Times New Roman"/>
            <w:color w:val="0000FF"/>
            <w:sz w:val="28"/>
            <w:szCs w:val="28"/>
          </w:rPr>
          <w:t>частью 1</w:t>
        </w:r>
      </w:hyperlink>
      <w:r w:rsidRPr="002F2AC9">
        <w:rPr>
          <w:rFonts w:ascii="Times New Roman" w:hAnsi="Times New Roman" w:cs="Times New Roman"/>
          <w:sz w:val="28"/>
          <w:szCs w:val="28"/>
        </w:rPr>
        <w:t xml:space="preserve">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hyperlink w:anchor="Par168" w:history="1">
        <w:r w:rsidRPr="002F2AC9">
          <w:rPr>
            <w:rFonts w:ascii="Times New Roman" w:hAnsi="Times New Roman" w:cs="Times New Roman"/>
            <w:color w:val="0000FF"/>
            <w:sz w:val="28"/>
            <w:szCs w:val="28"/>
          </w:rPr>
          <w:t>статьей 9</w:t>
        </w:r>
      </w:hyperlink>
      <w:r w:rsidRPr="002F2AC9">
        <w:rPr>
          <w:rFonts w:ascii="Times New Roman" w:hAnsi="Times New Roman" w:cs="Times New Roman"/>
          <w:sz w:val="28"/>
          <w:szCs w:val="28"/>
        </w:rPr>
        <w:t xml:space="preserve"> настоящего Положения.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110"/>
      <w:bookmarkEnd w:id="8"/>
      <w:r w:rsidRPr="002F2AC9">
        <w:rPr>
          <w:rFonts w:ascii="Times New Roman" w:hAnsi="Times New Roman" w:cs="Times New Roman"/>
          <w:sz w:val="28"/>
          <w:szCs w:val="28"/>
        </w:rPr>
        <w:t>Статья 6. Порядок назначения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12"/>
      <w:bookmarkEnd w:id="9"/>
      <w:r w:rsidRPr="002F2AC9">
        <w:rPr>
          <w:rFonts w:ascii="Times New Roman" w:hAnsi="Times New Roman" w:cs="Times New Roman"/>
          <w:sz w:val="28"/>
          <w:szCs w:val="28"/>
        </w:rPr>
        <w:t xml:space="preserve">1. Государственная пенсия за выслугу лет назначается на основании письменного </w:t>
      </w:r>
      <w:hyperlink w:anchor="Par256" w:history="1">
        <w:r w:rsidRPr="002F2AC9">
          <w:rPr>
            <w:rFonts w:ascii="Times New Roman" w:hAnsi="Times New Roman" w:cs="Times New Roman"/>
            <w:sz w:val="28"/>
            <w:szCs w:val="28"/>
          </w:rPr>
          <w:t>заявления</w:t>
        </w:r>
      </w:hyperlink>
      <w:r w:rsidRPr="002F2AC9">
        <w:rPr>
          <w:rFonts w:ascii="Times New Roman" w:hAnsi="Times New Roman" w:cs="Times New Roman"/>
          <w:sz w:val="28"/>
          <w:szCs w:val="28"/>
        </w:rPr>
        <w:t xml:space="preserve"> заинтересованного лица на имя Главы Горняцкого сельского поселения, поданного в Администрацию Горняцкого сельского поселения, составленного по типовой форме заявления, являющейся приложением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1 к настоящему Положению. К заявлению прилагаются: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копия паспорта заинтересованного лица;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15"/>
      <w:bookmarkEnd w:id="10"/>
      <w:r w:rsidRPr="002F2AC9">
        <w:rPr>
          <w:rFonts w:ascii="Times New Roman" w:hAnsi="Times New Roman" w:cs="Times New Roman"/>
          <w:sz w:val="28"/>
          <w:szCs w:val="28"/>
        </w:rPr>
        <w:t xml:space="preserve">- справка органа, назначившего пенсию, к которой может быть назначена </w:t>
      </w:r>
      <w:r w:rsidRPr="002F2AC9">
        <w:rPr>
          <w:rFonts w:ascii="Times New Roman" w:hAnsi="Times New Roman" w:cs="Times New Roman"/>
          <w:sz w:val="28"/>
          <w:szCs w:val="28"/>
        </w:rPr>
        <w:lastRenderedPageBreak/>
        <w:t>государственная пенсия за выслугу лет, о размере назначенной пенсии (части трудовой пенсии по старости) с указанием федерального закона, в соответствии с которым она назначена;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 оформляемая согласно приложению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 xml:space="preserve">3 к настоящему Положению </w:t>
      </w:r>
      <w:hyperlink w:anchor="Par388" w:history="1">
        <w:r w:rsidRPr="002F2AC9">
          <w:rPr>
            <w:rFonts w:ascii="Times New Roman" w:hAnsi="Times New Roman" w:cs="Times New Roman"/>
            <w:color w:val="0000FF"/>
            <w:sz w:val="28"/>
            <w:szCs w:val="28"/>
          </w:rPr>
          <w:t>справка</w:t>
        </w:r>
      </w:hyperlink>
      <w:r w:rsidRPr="002F2AC9">
        <w:rPr>
          <w:rFonts w:ascii="Times New Roman" w:hAnsi="Times New Roman" w:cs="Times New Roman"/>
          <w:sz w:val="28"/>
          <w:szCs w:val="28"/>
        </w:rPr>
        <w:t xml:space="preserve"> муниципального органа о периодах службы (работы), которые включаются в стаж муниципальной службы, 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19"/>
      <w:bookmarkEnd w:id="11"/>
      <w:r w:rsidRPr="002F2AC9">
        <w:rPr>
          <w:rFonts w:ascii="Times New Roman" w:hAnsi="Times New Roman" w:cs="Times New Roman"/>
          <w:sz w:val="28"/>
          <w:szCs w:val="28"/>
        </w:rPr>
        <w:t xml:space="preserve">- оформляемая согласно приложению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 xml:space="preserve">4 к настоящему Положению </w:t>
      </w:r>
      <w:hyperlink w:anchor="Par439" w:history="1">
        <w:r w:rsidRPr="002F2AC9">
          <w:rPr>
            <w:rFonts w:ascii="Times New Roman" w:hAnsi="Times New Roman" w:cs="Times New Roman"/>
            <w:color w:val="0000FF"/>
            <w:sz w:val="28"/>
            <w:szCs w:val="28"/>
          </w:rPr>
          <w:t>справка</w:t>
        </w:r>
      </w:hyperlink>
      <w:r w:rsidRPr="002F2AC9">
        <w:rPr>
          <w:rFonts w:ascii="Times New Roman" w:hAnsi="Times New Roman" w:cs="Times New Roman"/>
          <w:sz w:val="28"/>
          <w:szCs w:val="28"/>
        </w:rPr>
        <w:t xml:space="preserve"> муниципального органа о размере среднемесячного денежного содержания лица, замещавшего муниципальную должность, должность муниципальной службы (выдает муниципальный орган, в котором заинтересованное лицо замещало муниципальную должность или должность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 в случае если заявителем не представлены документы, предусмотренные </w:t>
      </w:r>
      <w:hyperlink w:anchor="Par115" w:history="1">
        <w:r w:rsidRPr="002F2AC9">
          <w:rPr>
            <w:rFonts w:ascii="Times New Roman" w:hAnsi="Times New Roman" w:cs="Times New Roman"/>
            <w:color w:val="0000FF"/>
            <w:sz w:val="28"/>
            <w:szCs w:val="28"/>
          </w:rPr>
          <w:t>абзацами 4</w:t>
        </w:r>
      </w:hyperlink>
      <w:r w:rsidRPr="002F2AC9">
        <w:rPr>
          <w:rFonts w:ascii="Times New Roman" w:hAnsi="Times New Roman" w:cs="Times New Roman"/>
          <w:sz w:val="28"/>
          <w:szCs w:val="28"/>
        </w:rPr>
        <w:t>-</w:t>
      </w:r>
      <w:hyperlink w:anchor="Par119" w:history="1">
        <w:r w:rsidRPr="002F2AC9">
          <w:rPr>
            <w:rFonts w:ascii="Times New Roman" w:hAnsi="Times New Roman" w:cs="Times New Roman"/>
            <w:color w:val="0000FF"/>
            <w:sz w:val="28"/>
            <w:szCs w:val="28"/>
          </w:rPr>
          <w:t>6</w:t>
        </w:r>
      </w:hyperlink>
      <w:r w:rsidRPr="002F2AC9">
        <w:rPr>
          <w:rFonts w:ascii="Times New Roman" w:hAnsi="Times New Roman" w:cs="Times New Roman"/>
          <w:sz w:val="28"/>
          <w:szCs w:val="28"/>
        </w:rPr>
        <w:t xml:space="preserve"> настоящей части, данные документы (сведения) запрашиваются без участия заявителя в соответствующих органах.</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Одновременно заинтересованное лицо представляет </w:t>
      </w:r>
      <w:hyperlink w:anchor="Par687" w:history="1">
        <w:r w:rsidRPr="002F2AC9">
          <w:rPr>
            <w:rFonts w:ascii="Times New Roman" w:hAnsi="Times New Roman" w:cs="Times New Roman"/>
            <w:sz w:val="28"/>
            <w:szCs w:val="28"/>
          </w:rPr>
          <w:t>заявление</w:t>
        </w:r>
      </w:hyperlink>
      <w:r w:rsidRPr="002F2AC9">
        <w:rPr>
          <w:rFonts w:ascii="Times New Roman" w:hAnsi="Times New Roman" w:cs="Times New Roman"/>
          <w:sz w:val="28"/>
          <w:szCs w:val="28"/>
        </w:rPr>
        <w:t xml:space="preserve"> на имя Главы</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о способе перечисления денежных средств по форме согласно приложению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6 к настоящему Положению.</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24"/>
      <w:bookmarkEnd w:id="12"/>
      <w:r w:rsidRPr="002F2AC9">
        <w:rPr>
          <w:rFonts w:ascii="Times New Roman" w:hAnsi="Times New Roman" w:cs="Times New Roman"/>
          <w:sz w:val="28"/>
          <w:szCs w:val="28"/>
        </w:rPr>
        <w:t xml:space="preserve">2. В случае если стаж муниципальной службы, дающий право на государственную пенсию за выслугу лет, заинтересованного лица составляет менее 15 лет, к заявлению прилагается </w:t>
      </w:r>
      <w:hyperlink w:anchor="Par332" w:history="1">
        <w:r w:rsidRPr="002F2AC9">
          <w:rPr>
            <w:rFonts w:ascii="Times New Roman" w:hAnsi="Times New Roman" w:cs="Times New Roman"/>
            <w:color w:val="0000FF"/>
            <w:sz w:val="28"/>
            <w:szCs w:val="28"/>
          </w:rPr>
          <w:t>ходатайство</w:t>
        </w:r>
      </w:hyperlink>
      <w:r w:rsidRPr="002F2AC9">
        <w:rPr>
          <w:rFonts w:ascii="Times New Roman" w:hAnsi="Times New Roman" w:cs="Times New Roman"/>
          <w:sz w:val="28"/>
          <w:szCs w:val="28"/>
        </w:rPr>
        <w:t xml:space="preserve"> заинтересованного лица на имя Главы Горняцкого сельского поселения, составленное по типовой форме, являющейся приложением </w:t>
      </w:r>
      <w:r w:rsidR="005C24A5">
        <w:rPr>
          <w:rFonts w:ascii="Times New Roman" w:hAnsi="Times New Roman" w:cs="Times New Roman"/>
          <w:sz w:val="28"/>
          <w:szCs w:val="28"/>
        </w:rPr>
        <w:t xml:space="preserve">№ </w:t>
      </w:r>
      <w:r w:rsidRPr="002F2AC9">
        <w:rPr>
          <w:rFonts w:ascii="Times New Roman" w:hAnsi="Times New Roman" w:cs="Times New Roman"/>
          <w:sz w:val="28"/>
          <w:szCs w:val="28"/>
        </w:rPr>
        <w:t>2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превышающих одного года (при его наличии).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3. Не позднее 30 дней со дня регистрации заявления Администрация Горняцкого сельского поселения  проверяет представленные документы (при этом оно вправе делать необходимые запросы), осуществляет проверку справок о размере среднемесячного денежного содержания лиц, замещавших муниципальные должности и должности муниципальной службы, на правильность расчета денежного содержания на момент увольнения и приведения его к показателям денежного содержания на момент установления государственной пенсии за выслугу лет (при этом Администрация Горняцкого сельского поселениявправе делать необходимые запросы), устанавливает суммарный размер пенсии и государственной пенсии за выслугу лет и направляет материалы на рассмотрение комиссии по вопросам стажа муниципальной службы и установлению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При принятии комиссией решения о назначении заинтересованному лицу </w:t>
      </w:r>
      <w:r w:rsidRPr="002F2AC9">
        <w:rPr>
          <w:rFonts w:ascii="Times New Roman" w:hAnsi="Times New Roman" w:cs="Times New Roman"/>
          <w:sz w:val="28"/>
          <w:szCs w:val="28"/>
        </w:rPr>
        <w:lastRenderedPageBreak/>
        <w:t>государственной пенсии за выслугу лет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готовит соответствующий проект распоряжения Администрации</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В случае если заинтересованное лицо не имеет права на государственную пенсию за выслугу лет, то Администрация </w:t>
      </w:r>
      <w:r w:rsidR="005C24A5">
        <w:rPr>
          <w:rFonts w:ascii="Times New Roman" w:hAnsi="Times New Roman" w:cs="Times New Roman"/>
          <w:sz w:val="28"/>
          <w:szCs w:val="28"/>
        </w:rPr>
        <w:t xml:space="preserve">Горняцкого сельского поселения </w:t>
      </w:r>
      <w:r w:rsidRPr="002F2AC9">
        <w:rPr>
          <w:rFonts w:ascii="Times New Roman" w:hAnsi="Times New Roman" w:cs="Times New Roman"/>
          <w:sz w:val="28"/>
          <w:szCs w:val="28"/>
        </w:rPr>
        <w:t>направляет заинтересованному лицу сообщение, в котором излагаются основания такого решения.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4. Государственная пенсия за выслугу лет назначается со дня регистрации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w:t>
      </w:r>
      <w:hyperlink w:anchor="Par46" w:history="1">
        <w:r w:rsidRPr="002F2AC9">
          <w:rPr>
            <w:rFonts w:ascii="Times New Roman" w:hAnsi="Times New Roman" w:cs="Times New Roman"/>
            <w:color w:val="0000FF"/>
            <w:sz w:val="28"/>
            <w:szCs w:val="28"/>
          </w:rPr>
          <w:t>статьями 1</w:t>
        </w:r>
      </w:hyperlink>
      <w:r w:rsidRPr="002F2AC9">
        <w:rPr>
          <w:rFonts w:ascii="Times New Roman" w:hAnsi="Times New Roman" w:cs="Times New Roman"/>
          <w:sz w:val="28"/>
          <w:szCs w:val="28"/>
        </w:rPr>
        <w:t>-</w:t>
      </w:r>
      <w:hyperlink w:anchor="Par72" w:history="1">
        <w:r w:rsidRPr="002F2AC9">
          <w:rPr>
            <w:rFonts w:ascii="Times New Roman" w:hAnsi="Times New Roman" w:cs="Times New Roman"/>
            <w:color w:val="0000FF"/>
            <w:sz w:val="28"/>
            <w:szCs w:val="28"/>
          </w:rPr>
          <w:t>3</w:t>
        </w:r>
      </w:hyperlink>
      <w:r w:rsidRPr="002F2AC9">
        <w:rPr>
          <w:rFonts w:ascii="Times New Roman" w:hAnsi="Times New Roman" w:cs="Times New Roman"/>
          <w:sz w:val="28"/>
          <w:szCs w:val="28"/>
        </w:rPr>
        <w:t xml:space="preserve"> настоящего Положения.</w:t>
      </w:r>
    </w:p>
    <w:p w:rsidR="002F2AC9" w:rsidRPr="006D176C"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176C">
        <w:rPr>
          <w:rFonts w:ascii="Times New Roman" w:hAnsi="Times New Roman" w:cs="Times New Roman"/>
          <w:sz w:val="28"/>
          <w:szCs w:val="28"/>
        </w:rPr>
        <w:t xml:space="preserve">5. </w:t>
      </w:r>
      <w:r w:rsidR="006D176C" w:rsidRPr="006D176C">
        <w:rPr>
          <w:rFonts w:ascii="Times New Roman" w:eastAsia="Calibri" w:hAnsi="Times New Roman" w:cs="Times New Roman"/>
          <w:sz w:val="28"/>
          <w:szCs w:val="28"/>
        </w:rPr>
        <w:t>Государственная</w:t>
      </w:r>
      <w:r w:rsidR="006D176C" w:rsidRPr="006D176C">
        <w:rPr>
          <w:rFonts w:ascii="Times New Roman" w:hAnsi="Times New Roman" w:cs="Times New Roman"/>
          <w:sz w:val="28"/>
          <w:szCs w:val="28"/>
        </w:rPr>
        <w:t xml:space="preserve"> пенсия</w:t>
      </w:r>
      <w:r w:rsidR="006D176C" w:rsidRPr="006D176C">
        <w:rPr>
          <w:rFonts w:ascii="Times New Roman" w:eastAsia="Calibri" w:hAnsi="Times New Roman" w:cs="Times New Roman"/>
          <w:sz w:val="28"/>
          <w:szCs w:val="28"/>
        </w:rPr>
        <w:t xml:space="preserve"> за выслугу лет назначается к страховой пенсии по старости бессрочно, к ст</w:t>
      </w:r>
      <w:r w:rsidR="009A2AAE">
        <w:rPr>
          <w:rFonts w:ascii="Times New Roman" w:eastAsia="Calibri" w:hAnsi="Times New Roman" w:cs="Times New Roman"/>
          <w:sz w:val="28"/>
          <w:szCs w:val="28"/>
        </w:rPr>
        <w:t>раховой пенсии по инвалидности -</w:t>
      </w:r>
      <w:r w:rsidR="006D176C" w:rsidRPr="006D176C">
        <w:rPr>
          <w:rFonts w:ascii="Times New Roman" w:eastAsia="Calibri" w:hAnsi="Times New Roman" w:cs="Times New Roman"/>
          <w:sz w:val="28"/>
          <w:szCs w:val="28"/>
        </w:rPr>
        <w:t xml:space="preserve"> на срок назначения указанной пенсии.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6. На основании распоряжения Администрации</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производится выплата государственной пенсии за выслугу лет заинтересованному лицу.</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7. Назначение государственной пенсии за выслугу лет лицам, замещавшим муниципальные должности и должности муниципальной службы муниципального образования </w:t>
      </w:r>
      <w:r w:rsidR="00BB2E6B">
        <w:rPr>
          <w:rFonts w:ascii="Times New Roman" w:hAnsi="Times New Roman" w:cs="Times New Roman"/>
          <w:sz w:val="28"/>
          <w:szCs w:val="28"/>
        </w:rPr>
        <w:t>«</w:t>
      </w:r>
      <w:r w:rsidR="005C24A5">
        <w:rPr>
          <w:rFonts w:ascii="Times New Roman" w:hAnsi="Times New Roman" w:cs="Times New Roman"/>
          <w:sz w:val="28"/>
          <w:szCs w:val="28"/>
        </w:rPr>
        <w:t>Горняцкое сельское поселение»</w:t>
      </w:r>
      <w:r w:rsidRPr="002F2AC9">
        <w:rPr>
          <w:rFonts w:ascii="Times New Roman" w:hAnsi="Times New Roman" w:cs="Times New Roman"/>
          <w:sz w:val="28"/>
          <w:szCs w:val="28"/>
        </w:rPr>
        <w:t>, осуществляется в соответствии с административным регламентом муниципальной услуги, утвержденным правовым актом Администрации</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 w:name="Par142"/>
      <w:bookmarkEnd w:id="13"/>
      <w:r w:rsidRPr="002F2AC9">
        <w:rPr>
          <w:rFonts w:ascii="Times New Roman" w:hAnsi="Times New Roman" w:cs="Times New Roman"/>
          <w:sz w:val="28"/>
          <w:szCs w:val="28"/>
        </w:rPr>
        <w:t>Статья 7. Комиссия по вопр</w:t>
      </w:r>
      <w:r w:rsidR="005C24A5">
        <w:rPr>
          <w:rFonts w:ascii="Times New Roman" w:hAnsi="Times New Roman" w:cs="Times New Roman"/>
          <w:sz w:val="28"/>
          <w:szCs w:val="28"/>
        </w:rPr>
        <w:t>осам стажа муниципальной службы</w:t>
      </w:r>
      <w:r w:rsidRPr="002F2AC9">
        <w:rPr>
          <w:rFonts w:ascii="Times New Roman" w:hAnsi="Times New Roman" w:cs="Times New Roman"/>
          <w:sz w:val="28"/>
          <w:szCs w:val="28"/>
        </w:rPr>
        <w:t xml:space="preserve"> и установлению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В случае если заинтересованное лицо подало заявление или ходатайство, указанные в </w:t>
      </w:r>
      <w:hyperlink w:anchor="Par112" w:history="1">
        <w:r w:rsidRPr="002F2AC9">
          <w:rPr>
            <w:rFonts w:ascii="Times New Roman" w:hAnsi="Times New Roman" w:cs="Times New Roman"/>
            <w:color w:val="0000FF"/>
            <w:sz w:val="28"/>
            <w:szCs w:val="28"/>
          </w:rPr>
          <w:t>частях 1</w:t>
        </w:r>
      </w:hyperlink>
      <w:r w:rsidRPr="002F2AC9">
        <w:rPr>
          <w:rFonts w:ascii="Times New Roman" w:hAnsi="Times New Roman" w:cs="Times New Roman"/>
          <w:sz w:val="28"/>
          <w:szCs w:val="28"/>
        </w:rPr>
        <w:t xml:space="preserve"> и </w:t>
      </w:r>
      <w:hyperlink w:anchor="Par124" w:history="1">
        <w:r w:rsidRPr="002F2AC9">
          <w:rPr>
            <w:rFonts w:ascii="Times New Roman" w:hAnsi="Times New Roman" w:cs="Times New Roman"/>
            <w:color w:val="0000FF"/>
            <w:sz w:val="28"/>
            <w:szCs w:val="28"/>
          </w:rPr>
          <w:t>2 статьи 6</w:t>
        </w:r>
      </w:hyperlink>
      <w:r w:rsidRPr="002F2AC9">
        <w:rPr>
          <w:rFonts w:ascii="Times New Roman" w:hAnsi="Times New Roman" w:cs="Times New Roman"/>
          <w:sz w:val="28"/>
          <w:szCs w:val="28"/>
        </w:rPr>
        <w:t xml:space="preserve"> настоящего Положения, документы передаются на рассмотрение комиссии по вопросам стажа муниципальной службы и установлению государственной пенсии за выслугу лет (далее - Комиссия).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Комиссия рассматривает представленные документы не позднее 30 дней со дня их получения. Заседание комиссии правомочно, если на нем присутствует большинство от общего числа ее членов.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w:t>
      </w:r>
      <w:r w:rsidRPr="002F2AC9">
        <w:rPr>
          <w:rFonts w:ascii="Times New Roman" w:hAnsi="Times New Roman" w:cs="Times New Roman"/>
          <w:sz w:val="28"/>
          <w:szCs w:val="28"/>
        </w:rPr>
        <w:lastRenderedPageBreak/>
        <w:t>Решение комиссии должно быть мотивированным.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3. Решение комиссии, принятое по результатам рассмотрения ходатайства заинтересованного лица, указанного в </w:t>
      </w:r>
      <w:hyperlink w:anchor="Par124" w:history="1">
        <w:r w:rsidRPr="002F2AC9">
          <w:rPr>
            <w:rFonts w:ascii="Times New Roman" w:hAnsi="Times New Roman" w:cs="Times New Roman"/>
            <w:color w:val="0000FF"/>
            <w:sz w:val="28"/>
            <w:szCs w:val="28"/>
          </w:rPr>
          <w:t>части 2 статьи 6</w:t>
        </w:r>
      </w:hyperlink>
      <w:r w:rsidRPr="002F2AC9">
        <w:rPr>
          <w:rFonts w:ascii="Times New Roman" w:hAnsi="Times New Roman" w:cs="Times New Roman"/>
          <w:sz w:val="28"/>
          <w:szCs w:val="28"/>
        </w:rPr>
        <w:t xml:space="preserve"> настоящего Положения, подлежит согласованию с Главой Горняцкого сельского поселения  </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В случае если Глава</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согласен с решением комис</w:t>
      </w:r>
      <w:r w:rsidR="005C24A5">
        <w:rPr>
          <w:rFonts w:ascii="Times New Roman" w:hAnsi="Times New Roman" w:cs="Times New Roman"/>
          <w:sz w:val="28"/>
          <w:szCs w:val="28"/>
        </w:rPr>
        <w:t xml:space="preserve">сии, </w:t>
      </w:r>
      <w:r w:rsidRPr="002F2AC9">
        <w:rPr>
          <w:rFonts w:ascii="Times New Roman" w:hAnsi="Times New Roman" w:cs="Times New Roman"/>
          <w:sz w:val="28"/>
          <w:szCs w:val="28"/>
        </w:rPr>
        <w:t>принятым в пользу заинтересованного лица, то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готовит проект распоряжения о назначении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4. В случае принятия комиссией решения не в пользу заинтересованного лица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в течение 10 дней со дня принятия комиссией решения направляет заинтересованному лицу сообщение об этом.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5. На основании распоряжения Администрации </w:t>
      </w:r>
      <w:r w:rsidR="005C24A5">
        <w:rPr>
          <w:rFonts w:ascii="Times New Roman" w:hAnsi="Times New Roman" w:cs="Times New Roman"/>
          <w:sz w:val="28"/>
          <w:szCs w:val="28"/>
        </w:rPr>
        <w:t xml:space="preserve">Горняцкого сельского поселения </w:t>
      </w:r>
      <w:r w:rsidRPr="002F2AC9">
        <w:rPr>
          <w:rFonts w:ascii="Times New Roman" w:hAnsi="Times New Roman" w:cs="Times New Roman"/>
          <w:sz w:val="28"/>
          <w:szCs w:val="28"/>
        </w:rPr>
        <w:t>о назначении государственной пенсии за выслугу лет 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в течение 10 дней со дня его издания направляет заинтересованному лицу соответствующее сообщение.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6. Вопросы, связанные с назначением и выплатой государственной пенсии за выслугу лет, не урегулированные настоящим Положением, рассматриваются комиссиейпо вопросам стажа муниципальной службы и установлению государственной пенсии за выслугу лет, а также в соответствии с установленными федеральным законодательством правилами назначения и выплаты пенсий.</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8. Порядок выплаты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Государственная пенсия за выслугу лет выплачивается по </w:t>
      </w:r>
      <w:r w:rsidR="005C24A5">
        <w:rPr>
          <w:rFonts w:ascii="Times New Roman" w:hAnsi="Times New Roman" w:cs="Times New Roman"/>
          <w:sz w:val="28"/>
          <w:szCs w:val="28"/>
        </w:rPr>
        <w:t>месту жительства ее получателя.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В случаях проживания получателя за пределами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w:t>
      </w:r>
      <w:r w:rsidR="005C24A5">
        <w:rPr>
          <w:rFonts w:ascii="Times New Roman" w:hAnsi="Times New Roman" w:cs="Times New Roman"/>
          <w:sz w:val="28"/>
          <w:szCs w:val="28"/>
        </w:rPr>
        <w:t>оселение»</w:t>
      </w:r>
      <w:r w:rsidRPr="002F2AC9">
        <w:rPr>
          <w:rFonts w:ascii="Times New Roman" w:hAnsi="Times New Roman" w:cs="Times New Roman"/>
          <w:sz w:val="28"/>
          <w:szCs w:val="28"/>
        </w:rPr>
        <w:t xml:space="preserve"> государственная пенсия за выслугу лет перечисляется Администрацией </w:t>
      </w:r>
      <w:r w:rsidR="005C24A5">
        <w:rPr>
          <w:rFonts w:ascii="Times New Roman" w:hAnsi="Times New Roman" w:cs="Times New Roman"/>
          <w:sz w:val="28"/>
          <w:szCs w:val="28"/>
        </w:rPr>
        <w:t xml:space="preserve">Горняцкого сельского поселения </w:t>
      </w:r>
      <w:r w:rsidR="009A2AAE">
        <w:rPr>
          <w:rFonts w:ascii="Times New Roman" w:hAnsi="Times New Roman" w:cs="Times New Roman"/>
          <w:sz w:val="28"/>
          <w:szCs w:val="28"/>
        </w:rPr>
        <w:t>на лицевой счет получателя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 w:name="Par168"/>
      <w:bookmarkEnd w:id="14"/>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9. Порядок перерасчета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Размер государственной пенсии за выслугу лет пересчитывается с соблюдением правил, предусмотренных </w:t>
      </w:r>
      <w:hyperlink w:anchor="Par82" w:history="1">
        <w:r w:rsidRPr="002F2AC9">
          <w:rPr>
            <w:rFonts w:ascii="Times New Roman" w:hAnsi="Times New Roman" w:cs="Times New Roman"/>
            <w:color w:val="0000FF"/>
            <w:sz w:val="28"/>
            <w:szCs w:val="28"/>
          </w:rPr>
          <w:t>статьями 4</w:t>
        </w:r>
      </w:hyperlink>
      <w:r w:rsidRPr="002F2AC9">
        <w:rPr>
          <w:rFonts w:ascii="Times New Roman" w:hAnsi="Times New Roman" w:cs="Times New Roman"/>
          <w:sz w:val="28"/>
          <w:szCs w:val="28"/>
        </w:rPr>
        <w:t xml:space="preserve"> и </w:t>
      </w:r>
      <w:hyperlink w:anchor="Par94" w:history="1">
        <w:r w:rsidRPr="002F2AC9">
          <w:rPr>
            <w:rFonts w:ascii="Times New Roman" w:hAnsi="Times New Roman" w:cs="Times New Roman"/>
            <w:color w:val="0000FF"/>
            <w:sz w:val="28"/>
            <w:szCs w:val="28"/>
          </w:rPr>
          <w:t>5</w:t>
        </w:r>
      </w:hyperlink>
      <w:r w:rsidRPr="002F2AC9">
        <w:rPr>
          <w:rFonts w:ascii="Times New Roman" w:hAnsi="Times New Roman" w:cs="Times New Roman"/>
          <w:sz w:val="28"/>
          <w:szCs w:val="28"/>
        </w:rPr>
        <w:t xml:space="preserve"> настоящего Положения, а также настоящей статьей, в следующих случаях:</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 при увеличении в централизованном порядке денежного содержания, учитываемого при определении размера государственной пенсии за выслугу лет, в том числе в связи с изменением размера указанного денежного содержания либо его состава;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при увеличении</w:t>
      </w:r>
      <w:r w:rsidR="00E14D4F">
        <w:rPr>
          <w:rFonts w:ascii="Times New Roman" w:hAnsi="Times New Roman" w:cs="Times New Roman"/>
          <w:sz w:val="28"/>
          <w:szCs w:val="28"/>
        </w:rPr>
        <w:t xml:space="preserve"> или уменьшении размера пенсии</w:t>
      </w:r>
      <w:r w:rsidRPr="002F2AC9">
        <w:rPr>
          <w:rFonts w:ascii="Times New Roman" w:hAnsi="Times New Roman" w:cs="Times New Roman"/>
          <w:sz w:val="28"/>
          <w:szCs w:val="28"/>
        </w:rPr>
        <w:t>, к которой назначена государственная пенсия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w:t>
      </w:r>
      <w:r w:rsidRPr="002F2AC9">
        <w:rPr>
          <w:rFonts w:ascii="Times New Roman" w:hAnsi="Times New Roman" w:cs="Times New Roman"/>
          <w:sz w:val="28"/>
          <w:szCs w:val="28"/>
        </w:rPr>
        <w:lastRenderedPageBreak/>
        <w:t>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должности муниципальной службы,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3. 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w:t>
      </w:r>
      <w:r w:rsidRPr="002F2AC9">
        <w:rPr>
          <w:rFonts w:ascii="Times New Roman" w:hAnsi="Times New Roman" w:cs="Times New Roman"/>
          <w:sz w:val="28"/>
          <w:szCs w:val="28"/>
        </w:rPr>
        <w:lastRenderedPageBreak/>
        <w:t>перерасчете размера государственной пенсии за выслугу лет размер надбавки или иной выплаты определяется как средняя величина данной надбавки или иной выплаты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 надбавки или иной выплаты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4. 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5. Если в штатном расписании муниципального органа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муниципального органа.</w:t>
      </w:r>
      <w:r w:rsidR="00E14D4F" w:rsidRPr="00E14D4F">
        <w:rPr>
          <w:rFonts w:ascii="Times New Roman" w:eastAsia="Calibri" w:hAnsi="Times New Roman" w:cs="Times New Roman"/>
          <w:sz w:val="28"/>
          <w:szCs w:val="28"/>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6. Перерасчет государственной пенсии за выслугу лет производится: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при увеличении или уменьшении размера пенсии</w:t>
      </w:r>
      <w:r w:rsidR="00E14D4F">
        <w:rPr>
          <w:rFonts w:ascii="Times New Roman" w:hAnsi="Times New Roman" w:cs="Times New Roman"/>
          <w:sz w:val="28"/>
          <w:szCs w:val="28"/>
        </w:rPr>
        <w:t>,</w:t>
      </w:r>
      <w:r w:rsidR="00E14D4F" w:rsidRPr="00E14D4F">
        <w:rPr>
          <w:rFonts w:ascii="Times New Roman" w:eastAsia="Calibri" w:hAnsi="Times New Roman" w:cs="Times New Roman"/>
          <w:sz w:val="28"/>
          <w:szCs w:val="28"/>
        </w:rPr>
        <w:t>к которой назначена государственная пенсия за выслугу лет,</w:t>
      </w:r>
      <w:r w:rsidRPr="002F2AC9">
        <w:rPr>
          <w:rFonts w:ascii="Times New Roman" w:hAnsi="Times New Roman" w:cs="Times New Roman"/>
          <w:sz w:val="28"/>
          <w:szCs w:val="28"/>
        </w:rPr>
        <w:t xml:space="preserve"> - с первого числа месяца, в котором произошло соответствующее изменение.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lastRenderedPageBreak/>
        <w:t>Статья 10. Приостановление, прекращение и возобновление выплаты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99"/>
      <w:bookmarkEnd w:id="15"/>
      <w:r w:rsidRPr="002F2AC9">
        <w:rPr>
          <w:rFonts w:ascii="Times New Roman" w:hAnsi="Times New Roman" w:cs="Times New Roman"/>
          <w:sz w:val="28"/>
          <w:szCs w:val="28"/>
        </w:rPr>
        <w:t>1. Выплата пенсии за выслугу лет приостанавливается со дня: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00"/>
      <w:bookmarkEnd w:id="16"/>
      <w:r w:rsidRPr="002F2AC9">
        <w:rPr>
          <w:rFonts w:ascii="Times New Roman" w:hAnsi="Times New Roman" w:cs="Times New Roman"/>
          <w:sz w:val="28"/>
          <w:szCs w:val="2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04"/>
      <w:bookmarkEnd w:id="17"/>
      <w:r w:rsidRPr="00E14D4F">
        <w:rPr>
          <w:rFonts w:ascii="Times New Roman" w:hAnsi="Times New Roman" w:cs="Times New Roman"/>
          <w:sz w:val="28"/>
          <w:szCs w:val="28"/>
        </w:rPr>
        <w:t xml:space="preserve">3) </w:t>
      </w:r>
      <w:r w:rsidR="00E14D4F" w:rsidRPr="00E14D4F">
        <w:rPr>
          <w:rFonts w:ascii="Times New Roman" w:eastAsia="Calibri" w:hAnsi="Times New Roman" w:cs="Times New Roman"/>
          <w:sz w:val="28"/>
          <w:szCs w:val="28"/>
        </w:rPr>
        <w:t xml:space="preserve">приостановления выплаты страховой пенсии в соответствии с Федеральным </w:t>
      </w:r>
      <w:hyperlink r:id="rId14" w:history="1">
        <w:r w:rsidR="00E14D4F" w:rsidRPr="00E14D4F">
          <w:rPr>
            <w:rStyle w:val="a3"/>
            <w:rFonts w:ascii="Times New Roman" w:eastAsia="Calibri" w:hAnsi="Times New Roman" w:cs="Times New Roman"/>
            <w:sz w:val="28"/>
            <w:szCs w:val="28"/>
          </w:rPr>
          <w:t>законом</w:t>
        </w:r>
      </w:hyperlink>
      <w:r w:rsidR="00E14D4F" w:rsidRPr="00E14D4F">
        <w:rPr>
          <w:rFonts w:ascii="Times New Roman" w:eastAsia="Calibri" w:hAnsi="Times New Roman" w:cs="Times New Roman"/>
          <w:sz w:val="28"/>
          <w:szCs w:val="28"/>
        </w:rPr>
        <w:t xml:space="preserve"> «О страховых пенсиях»</w:t>
      </w:r>
      <w:r w:rsidRPr="00E14D4F">
        <w:rPr>
          <w:rFonts w:ascii="Times New Roman" w:hAnsi="Times New Roman" w:cs="Times New Roman"/>
          <w:sz w:val="28"/>
          <w:szCs w:val="28"/>
        </w:rPr>
        <w:t>.</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07"/>
      <w:bookmarkEnd w:id="18"/>
      <w:r w:rsidRPr="00E14D4F">
        <w:rPr>
          <w:rFonts w:ascii="Times New Roman" w:hAnsi="Times New Roman" w:cs="Times New Roman"/>
          <w:sz w:val="28"/>
          <w:szCs w:val="28"/>
        </w:rPr>
        <w:t xml:space="preserve">2. </w:t>
      </w:r>
      <w:r w:rsidR="00E14D4F" w:rsidRPr="00E14D4F">
        <w:rPr>
          <w:rFonts w:ascii="Times New Roman" w:eastAsia="Calibri" w:hAnsi="Times New Roman" w:cs="Times New Roman"/>
          <w:sz w:val="28"/>
          <w:szCs w:val="28"/>
        </w:rPr>
        <w:t>Выплата государственной пенсии за выслугу лет прекращается со дня</w:t>
      </w:r>
      <w:r w:rsidR="00E14D4F" w:rsidRPr="00E14D4F">
        <w:rPr>
          <w:rFonts w:ascii="Times New Roman" w:hAnsi="Times New Roman" w:cs="Times New Roman"/>
          <w:sz w:val="28"/>
          <w:szCs w:val="28"/>
        </w:rPr>
        <w:t xml:space="preserve"> прекращения выплаты страховой пенсии в соответствии с Федеральным </w:t>
      </w:r>
      <w:hyperlink r:id="rId15" w:history="1">
        <w:r w:rsidR="00E14D4F" w:rsidRPr="00E14D4F">
          <w:rPr>
            <w:rStyle w:val="a3"/>
            <w:rFonts w:ascii="Times New Roman" w:hAnsi="Times New Roman" w:cs="Times New Roman"/>
            <w:sz w:val="28"/>
            <w:szCs w:val="28"/>
          </w:rPr>
          <w:t>законом</w:t>
        </w:r>
      </w:hyperlink>
      <w:r w:rsidR="00E14D4F" w:rsidRPr="00E14D4F">
        <w:rPr>
          <w:rFonts w:ascii="Times New Roman" w:hAnsi="Times New Roman" w:cs="Times New Roman"/>
          <w:sz w:val="28"/>
          <w:szCs w:val="28"/>
        </w:rPr>
        <w:t xml:space="preserve"> «О страховых пенсиях»</w:t>
      </w:r>
      <w:r w:rsidRPr="00E14D4F">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10"/>
      <w:bookmarkEnd w:id="19"/>
      <w:r w:rsidRPr="002F2AC9">
        <w:rPr>
          <w:rFonts w:ascii="Times New Roman" w:hAnsi="Times New Roman" w:cs="Times New Roman"/>
          <w:sz w:val="28"/>
          <w:szCs w:val="28"/>
        </w:rPr>
        <w:t xml:space="preserve">3. О наступлении указанных в </w:t>
      </w:r>
      <w:hyperlink w:anchor="Par199" w:history="1">
        <w:r w:rsidRPr="002F2AC9">
          <w:rPr>
            <w:rFonts w:ascii="Times New Roman" w:hAnsi="Times New Roman" w:cs="Times New Roman"/>
            <w:color w:val="0000FF"/>
            <w:sz w:val="28"/>
            <w:szCs w:val="28"/>
          </w:rPr>
          <w:t>частях 1</w:t>
        </w:r>
      </w:hyperlink>
      <w:r w:rsidRPr="002F2AC9">
        <w:rPr>
          <w:rFonts w:ascii="Times New Roman" w:hAnsi="Times New Roman" w:cs="Times New Roman"/>
          <w:sz w:val="28"/>
          <w:szCs w:val="28"/>
        </w:rPr>
        <w:t xml:space="preserve"> и </w:t>
      </w:r>
      <w:hyperlink w:anchor="Par207" w:history="1">
        <w:r w:rsidRPr="002F2AC9">
          <w:rPr>
            <w:rFonts w:ascii="Times New Roman" w:hAnsi="Times New Roman" w:cs="Times New Roman"/>
            <w:color w:val="0000FF"/>
            <w:sz w:val="28"/>
            <w:szCs w:val="28"/>
          </w:rPr>
          <w:t>2</w:t>
        </w:r>
      </w:hyperlink>
      <w:r w:rsidRPr="002F2AC9">
        <w:rPr>
          <w:rFonts w:ascii="Times New Roman" w:hAnsi="Times New Roman" w:cs="Times New Roman"/>
          <w:sz w:val="28"/>
          <w:szCs w:val="28"/>
        </w:rPr>
        <w:t xml:space="preserve"> настоящей статьи обстоятельств заинтересованное лицо обязано письменно сообщить в Администрацию </w:t>
      </w:r>
      <w:r w:rsidR="005C24A5">
        <w:rPr>
          <w:rFonts w:ascii="Times New Roman" w:hAnsi="Times New Roman" w:cs="Times New Roman"/>
          <w:sz w:val="28"/>
          <w:szCs w:val="28"/>
        </w:rPr>
        <w:t>Горняцкого сельского поселения,</w:t>
      </w:r>
      <w:r w:rsidRPr="002F2AC9">
        <w:rPr>
          <w:rFonts w:ascii="Times New Roman" w:hAnsi="Times New Roman" w:cs="Times New Roman"/>
          <w:sz w:val="28"/>
          <w:szCs w:val="28"/>
        </w:rPr>
        <w:t xml:space="preserve"> в течение 3 дней со дня их наступления, за исключением прекращения выплаты трудовой </w:t>
      </w:r>
      <w:r w:rsidRPr="00E14D4F">
        <w:rPr>
          <w:rFonts w:ascii="Times New Roman" w:hAnsi="Times New Roman" w:cs="Times New Roman"/>
          <w:sz w:val="28"/>
          <w:szCs w:val="28"/>
        </w:rPr>
        <w:t xml:space="preserve">пенсии </w:t>
      </w:r>
      <w:r w:rsidR="00E14D4F" w:rsidRPr="00E14D4F">
        <w:rPr>
          <w:rFonts w:ascii="Times New Roman" w:eastAsia="Calibri" w:hAnsi="Times New Roman" w:cs="Times New Roman"/>
          <w:sz w:val="28"/>
          <w:szCs w:val="28"/>
        </w:rPr>
        <w:t>страховой пенсии</w:t>
      </w:r>
      <w:r w:rsidRPr="00E14D4F">
        <w:rPr>
          <w:rFonts w:ascii="Times New Roman" w:hAnsi="Times New Roman" w:cs="Times New Roman"/>
          <w:sz w:val="28"/>
          <w:szCs w:val="28"/>
        </w:rPr>
        <w:t xml:space="preserve"> в связи</w:t>
      </w:r>
      <w:r w:rsidRPr="002F2AC9">
        <w:rPr>
          <w:rFonts w:ascii="Times New Roman" w:hAnsi="Times New Roman" w:cs="Times New Roman"/>
          <w:sz w:val="28"/>
          <w:szCs w:val="28"/>
        </w:rPr>
        <w:t xml:space="preserve"> со смертью пенсионера, а также в случае признания его в установленном порядке умершим или безвестно отсутствующим.</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13"/>
      <w:bookmarkEnd w:id="20"/>
      <w:r w:rsidRPr="002F2AC9">
        <w:rPr>
          <w:rFonts w:ascii="Times New Roman" w:hAnsi="Times New Roman" w:cs="Times New Roman"/>
          <w:sz w:val="28"/>
          <w:szCs w:val="28"/>
        </w:rPr>
        <w:t>4. Выплата государственной пенсии за выслугу лет возобновляется со дня: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1) 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D4F">
        <w:rPr>
          <w:rFonts w:ascii="Times New Roman" w:hAnsi="Times New Roman" w:cs="Times New Roman"/>
          <w:sz w:val="28"/>
          <w:szCs w:val="28"/>
        </w:rPr>
        <w:t xml:space="preserve">3) </w:t>
      </w:r>
      <w:r w:rsidR="00E14D4F" w:rsidRPr="00E14D4F">
        <w:rPr>
          <w:rFonts w:ascii="Times New Roman" w:eastAsia="Calibri" w:hAnsi="Times New Roman" w:cs="Times New Roman"/>
          <w:color w:val="1861D8"/>
          <w:sz w:val="28"/>
          <w:szCs w:val="28"/>
        </w:rPr>
        <w:t>возобновления</w:t>
      </w:r>
      <w:r w:rsidR="00E14D4F" w:rsidRPr="00E14D4F">
        <w:rPr>
          <w:rFonts w:ascii="Times New Roman" w:eastAsia="Calibri" w:hAnsi="Times New Roman" w:cs="Times New Roman"/>
          <w:sz w:val="28"/>
          <w:szCs w:val="28"/>
        </w:rPr>
        <w:t xml:space="preserve"> или </w:t>
      </w:r>
      <w:r w:rsidR="00E14D4F" w:rsidRPr="00E14D4F">
        <w:rPr>
          <w:rFonts w:ascii="Times New Roman" w:eastAsia="Calibri" w:hAnsi="Times New Roman" w:cs="Times New Roman"/>
          <w:color w:val="1861D8"/>
          <w:sz w:val="28"/>
          <w:szCs w:val="28"/>
        </w:rPr>
        <w:t>восстановления</w:t>
      </w:r>
      <w:r w:rsidR="00E14D4F" w:rsidRPr="00E14D4F">
        <w:rPr>
          <w:rFonts w:ascii="Times New Roman" w:eastAsia="Calibri" w:hAnsi="Times New Roman" w:cs="Times New Roman"/>
          <w:sz w:val="28"/>
          <w:szCs w:val="28"/>
        </w:rPr>
        <w:t xml:space="preserve"> пенсионеру выплаты страховой пенсии в соответствии с Федеральным </w:t>
      </w:r>
      <w:hyperlink r:id="rId16" w:history="1">
        <w:r w:rsidR="00E14D4F" w:rsidRPr="00E14D4F">
          <w:rPr>
            <w:rStyle w:val="a3"/>
            <w:rFonts w:ascii="Times New Roman" w:eastAsia="Calibri" w:hAnsi="Times New Roman" w:cs="Times New Roman"/>
            <w:sz w:val="28"/>
            <w:szCs w:val="28"/>
          </w:rPr>
          <w:t>законом</w:t>
        </w:r>
      </w:hyperlink>
      <w:r w:rsidR="00E14D4F" w:rsidRPr="00E14D4F">
        <w:rPr>
          <w:rFonts w:ascii="Times New Roman" w:eastAsia="Calibri" w:hAnsi="Times New Roman" w:cs="Times New Roman"/>
          <w:sz w:val="28"/>
          <w:szCs w:val="28"/>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w:t>
      </w:r>
      <w:r w:rsidR="00E14D4F" w:rsidRPr="00E14D4F">
        <w:rPr>
          <w:rFonts w:ascii="Times New Roman" w:eastAsia="Calibri" w:hAnsi="Times New Roman" w:cs="Times New Roman"/>
          <w:sz w:val="28"/>
          <w:szCs w:val="28"/>
        </w:rPr>
        <w:lastRenderedPageBreak/>
        <w:t>органа, назначившего страховую пенсию, о размере назначенной пенсии с указанием федерального закона, в соответствии с которым она назначена</w:t>
      </w:r>
      <w:r w:rsidRPr="00E14D4F">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5. Указанные в </w:t>
      </w:r>
      <w:hyperlink w:anchor="Par210" w:history="1">
        <w:r w:rsidRPr="002F2AC9">
          <w:rPr>
            <w:rFonts w:ascii="Times New Roman" w:hAnsi="Times New Roman" w:cs="Times New Roman"/>
            <w:color w:val="0000FF"/>
            <w:sz w:val="28"/>
            <w:szCs w:val="28"/>
          </w:rPr>
          <w:t>частях 3</w:t>
        </w:r>
      </w:hyperlink>
      <w:r w:rsidRPr="002F2AC9">
        <w:rPr>
          <w:rFonts w:ascii="Times New Roman" w:hAnsi="Times New Roman" w:cs="Times New Roman"/>
          <w:sz w:val="28"/>
          <w:szCs w:val="28"/>
        </w:rPr>
        <w:t xml:space="preserve"> и </w:t>
      </w:r>
      <w:hyperlink w:anchor="Par213" w:history="1">
        <w:r w:rsidRPr="002F2AC9">
          <w:rPr>
            <w:rFonts w:ascii="Times New Roman" w:hAnsi="Times New Roman" w:cs="Times New Roman"/>
            <w:color w:val="0000FF"/>
            <w:sz w:val="28"/>
            <w:szCs w:val="28"/>
          </w:rPr>
          <w:t>4</w:t>
        </w:r>
      </w:hyperlink>
      <w:r w:rsidRPr="002F2AC9">
        <w:rPr>
          <w:rFonts w:ascii="Times New Roman" w:hAnsi="Times New Roman" w:cs="Times New Roman"/>
          <w:sz w:val="28"/>
          <w:szCs w:val="28"/>
        </w:rPr>
        <w:t xml:space="preserve"> настоящей статьи заявления подаются заинтересованным лицом в Администрацию </w:t>
      </w:r>
      <w:r w:rsidR="005C24A5">
        <w:rPr>
          <w:rFonts w:ascii="Times New Roman" w:hAnsi="Times New Roman" w:cs="Times New Roman"/>
          <w:sz w:val="28"/>
          <w:szCs w:val="28"/>
        </w:rPr>
        <w:t>Горняцкого сельского поселения</w:t>
      </w:r>
      <w:r w:rsidRPr="002F2AC9">
        <w:rPr>
          <w:rFonts w:ascii="Times New Roman" w:hAnsi="Times New Roman" w:cs="Times New Roman"/>
          <w:sz w:val="28"/>
          <w:szCs w:val="28"/>
        </w:rPr>
        <w:t>, которое производит выплату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Администрация</w:t>
      </w:r>
      <w:r w:rsidR="005C24A5">
        <w:rPr>
          <w:rFonts w:ascii="Times New Roman" w:hAnsi="Times New Roman" w:cs="Times New Roman"/>
          <w:sz w:val="28"/>
          <w:szCs w:val="28"/>
        </w:rPr>
        <w:t xml:space="preserve"> Горняцкого сельского поселения</w:t>
      </w:r>
      <w:r w:rsidRPr="002F2AC9">
        <w:rPr>
          <w:rFonts w:ascii="Times New Roman" w:hAnsi="Times New Roman" w:cs="Times New Roman"/>
          <w:sz w:val="28"/>
          <w:szCs w:val="28"/>
        </w:rPr>
        <w:t xml:space="preserve">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Администрация Горняцкого сельского поселениянаправляет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6. Лица, которым выплата государственной пенсии за выслугу лет приостанавливалась в соответствии с </w:t>
      </w:r>
      <w:hyperlink w:anchor="Par200" w:history="1">
        <w:r w:rsidRPr="002F2AC9">
          <w:rPr>
            <w:rFonts w:ascii="Times New Roman" w:hAnsi="Times New Roman" w:cs="Times New Roman"/>
            <w:color w:val="0000FF"/>
            <w:sz w:val="28"/>
            <w:szCs w:val="28"/>
          </w:rPr>
          <w:t>пунктом 1 части 1</w:t>
        </w:r>
      </w:hyperlink>
      <w:r w:rsidRPr="002F2AC9">
        <w:rPr>
          <w:rFonts w:ascii="Times New Roman" w:hAnsi="Times New Roman" w:cs="Times New Roman"/>
          <w:sz w:val="28"/>
          <w:szCs w:val="28"/>
        </w:rPr>
        <w:t xml:space="preserve"> настоящей статьи, вправе подать заявление в порядке, установленном </w:t>
      </w:r>
      <w:hyperlink w:anchor="Par112" w:history="1">
        <w:r w:rsidRPr="002F2AC9">
          <w:rPr>
            <w:rFonts w:ascii="Times New Roman" w:hAnsi="Times New Roman" w:cs="Times New Roman"/>
            <w:color w:val="0000FF"/>
            <w:sz w:val="28"/>
            <w:szCs w:val="28"/>
          </w:rPr>
          <w:t>частью 1 статьи 6</w:t>
        </w:r>
      </w:hyperlink>
      <w:r w:rsidRPr="002F2AC9">
        <w:rPr>
          <w:rFonts w:ascii="Times New Roman" w:hAnsi="Times New Roman" w:cs="Times New Roman"/>
          <w:sz w:val="28"/>
          <w:szCs w:val="28"/>
        </w:rPr>
        <w:t xml:space="preserve">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2F2AC9" w:rsidRPr="00E14D4F"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Лицам, которым выплата государственной пенсии за выслугу лет приостанавливалась в соответствии с </w:t>
      </w:r>
      <w:hyperlink w:anchor="Par204" w:history="1">
        <w:r w:rsidRPr="002F2AC9">
          <w:rPr>
            <w:rFonts w:ascii="Times New Roman" w:hAnsi="Times New Roman" w:cs="Times New Roman"/>
            <w:color w:val="0000FF"/>
            <w:sz w:val="28"/>
            <w:szCs w:val="28"/>
          </w:rPr>
          <w:t>пунктом 3 части 1</w:t>
        </w:r>
      </w:hyperlink>
      <w:r w:rsidRPr="002F2AC9">
        <w:rPr>
          <w:rFonts w:ascii="Times New Roman" w:hAnsi="Times New Roman" w:cs="Times New Roman"/>
          <w:sz w:val="28"/>
          <w:szCs w:val="28"/>
        </w:rPr>
        <w:t xml:space="preserve"> настоящей статьи или прекращалась в соответствии с </w:t>
      </w:r>
      <w:hyperlink w:anchor="Par207" w:history="1">
        <w:r w:rsidRPr="002F2AC9">
          <w:rPr>
            <w:rFonts w:ascii="Times New Roman" w:hAnsi="Times New Roman" w:cs="Times New Roman"/>
            <w:color w:val="0000FF"/>
            <w:sz w:val="28"/>
            <w:szCs w:val="28"/>
          </w:rPr>
          <w:t>частью 2</w:t>
        </w:r>
      </w:hyperlink>
      <w:r w:rsidRPr="002F2AC9">
        <w:rPr>
          <w:rFonts w:ascii="Times New Roman" w:hAnsi="Times New Roman" w:cs="Times New Roman"/>
          <w:sz w:val="28"/>
          <w:szCs w:val="28"/>
        </w:rPr>
        <w:t xml:space="preserve"> настоящей статьи, производится перерасчет государственной пенсии за выслугу лет с учетом вновь </w:t>
      </w:r>
      <w:r w:rsidRPr="00E14D4F">
        <w:rPr>
          <w:rFonts w:ascii="Times New Roman" w:hAnsi="Times New Roman" w:cs="Times New Roman"/>
          <w:sz w:val="28"/>
          <w:szCs w:val="28"/>
        </w:rPr>
        <w:t xml:space="preserve">определенного размера трудовой пенсии </w:t>
      </w:r>
      <w:r w:rsidR="00E14D4F" w:rsidRPr="00E14D4F">
        <w:rPr>
          <w:rFonts w:ascii="Times New Roman" w:eastAsia="Calibri" w:hAnsi="Times New Roman" w:cs="Times New Roman"/>
          <w:sz w:val="28"/>
          <w:szCs w:val="28"/>
        </w:rPr>
        <w:t>страховой пенсии</w:t>
      </w:r>
      <w:r w:rsidRPr="00E14D4F">
        <w:rPr>
          <w:rFonts w:ascii="Times New Roman" w:hAnsi="Times New Roman" w:cs="Times New Roman"/>
          <w:sz w:val="28"/>
          <w:szCs w:val="28"/>
        </w:rPr>
        <w:t>.</w:t>
      </w:r>
    </w:p>
    <w:p w:rsidR="00E14D4F" w:rsidRPr="00E14D4F" w:rsidRDefault="002F2AC9" w:rsidP="00E14D4F">
      <w:pPr>
        <w:autoSpaceDE w:val="0"/>
        <w:spacing w:after="0" w:line="240" w:lineRule="auto"/>
        <w:ind w:firstLine="737"/>
        <w:jc w:val="both"/>
        <w:rPr>
          <w:rFonts w:ascii="Times New Roman" w:hAnsi="Times New Roman" w:cs="Times New Roman"/>
        </w:rPr>
      </w:pPr>
      <w:r w:rsidRPr="00E14D4F">
        <w:rPr>
          <w:rFonts w:ascii="Times New Roman" w:hAnsi="Times New Roman" w:cs="Times New Roman"/>
          <w:sz w:val="28"/>
          <w:szCs w:val="28"/>
        </w:rPr>
        <w:t xml:space="preserve">7. </w:t>
      </w:r>
      <w:r w:rsidR="00E14D4F" w:rsidRPr="00E14D4F">
        <w:rPr>
          <w:rFonts w:ascii="Times New Roman" w:hAnsi="Times New Roman" w:cs="Times New Roman"/>
          <w:sz w:val="28"/>
          <w:szCs w:val="28"/>
        </w:rPr>
        <w:t xml:space="preserve">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17" w:history="1">
        <w:r w:rsidR="00E14D4F" w:rsidRPr="00E14D4F">
          <w:rPr>
            <w:rStyle w:val="a3"/>
            <w:rFonts w:ascii="Times New Roman" w:hAnsi="Times New Roman" w:cs="Times New Roman"/>
            <w:sz w:val="28"/>
            <w:szCs w:val="28"/>
          </w:rPr>
          <w:t>законом</w:t>
        </w:r>
      </w:hyperlink>
      <w:r w:rsidR="00E14D4F" w:rsidRPr="00E14D4F">
        <w:rPr>
          <w:rFonts w:ascii="Times New Roman" w:hAnsi="Times New Roman" w:cs="Times New Roman"/>
          <w:sz w:val="28"/>
          <w:szCs w:val="28"/>
        </w:rPr>
        <w:t xml:space="preserve"> «О страховых пенсиях» страховой пенсии по старости, обязан письменно сообщить в Администрацию </w:t>
      </w:r>
      <w:r w:rsidR="00E14D4F">
        <w:rPr>
          <w:rFonts w:ascii="Times New Roman" w:hAnsi="Times New Roman" w:cs="Times New Roman"/>
          <w:sz w:val="28"/>
          <w:szCs w:val="28"/>
        </w:rPr>
        <w:t>Горняцкого</w:t>
      </w:r>
      <w:r w:rsidR="00E14D4F" w:rsidRPr="00E14D4F">
        <w:rPr>
          <w:rFonts w:ascii="Times New Roman" w:hAnsi="Times New Roman" w:cs="Times New Roman"/>
          <w:sz w:val="28"/>
          <w:szCs w:val="28"/>
        </w:rPr>
        <w:t xml:space="preserve"> сельского поселения, которая производит выплату государственной пенсии за выслугу лет,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2F2AC9" w:rsidRPr="00E14D4F" w:rsidRDefault="00E14D4F" w:rsidP="00E14D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D4F">
        <w:rPr>
          <w:rFonts w:ascii="Times New Roman" w:hAnsi="Times New Roman" w:cs="Times New Roman"/>
          <w:sz w:val="28"/>
          <w:szCs w:val="28"/>
        </w:rPr>
        <w:t xml:space="preserve">Распоряжением Администрации </w:t>
      </w:r>
      <w:r>
        <w:rPr>
          <w:rFonts w:ascii="Times New Roman" w:hAnsi="Times New Roman" w:cs="Times New Roman"/>
          <w:sz w:val="28"/>
          <w:szCs w:val="28"/>
        </w:rPr>
        <w:t xml:space="preserve">Горняцкого сельского поселения </w:t>
      </w:r>
      <w:r w:rsidRPr="00E14D4F">
        <w:rPr>
          <w:rFonts w:ascii="Times New Roman" w:hAnsi="Times New Roman" w:cs="Times New Roman"/>
          <w:sz w:val="28"/>
          <w:szCs w:val="28"/>
        </w:rPr>
        <w:t xml:space="preserve">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ar52" w:history="1">
        <w:r w:rsidRPr="00E14D4F">
          <w:rPr>
            <w:rStyle w:val="a3"/>
            <w:rFonts w:ascii="Times New Roman" w:hAnsi="Times New Roman" w:cs="Times New Roman"/>
            <w:sz w:val="28"/>
            <w:szCs w:val="28"/>
          </w:rPr>
          <w:t>статьями 4</w:t>
        </w:r>
      </w:hyperlink>
      <w:r w:rsidRPr="00E14D4F">
        <w:rPr>
          <w:rFonts w:ascii="Times New Roman" w:hAnsi="Times New Roman" w:cs="Times New Roman"/>
          <w:sz w:val="28"/>
          <w:szCs w:val="28"/>
        </w:rPr>
        <w:t xml:space="preserve"> и </w:t>
      </w:r>
      <w:hyperlink w:anchor="Par62" w:history="1">
        <w:r w:rsidRPr="00E14D4F">
          <w:rPr>
            <w:rStyle w:val="a3"/>
            <w:rFonts w:ascii="Times New Roman" w:hAnsi="Times New Roman" w:cs="Times New Roman"/>
            <w:sz w:val="28"/>
            <w:szCs w:val="28"/>
          </w:rPr>
          <w:t>5</w:t>
        </w:r>
      </w:hyperlink>
      <w:r w:rsidRPr="00E14D4F">
        <w:rPr>
          <w:rFonts w:ascii="Times New Roman" w:hAnsi="Times New Roman" w:cs="Times New Roman"/>
          <w:sz w:val="28"/>
          <w:szCs w:val="28"/>
        </w:rPr>
        <w:t xml:space="preserve"> настоящего Положения с учетом размера установленной страховой пенсии по старости</w:t>
      </w:r>
      <w:r w:rsidR="002F2AC9" w:rsidRPr="00E14D4F">
        <w:rPr>
          <w:rFonts w:ascii="Times New Roman" w:hAnsi="Times New Roman" w:cs="Times New Roman"/>
          <w:sz w:val="28"/>
          <w:szCs w:val="28"/>
        </w:rPr>
        <w:t>.</w:t>
      </w:r>
    </w:p>
    <w:p w:rsidR="002F2AC9" w:rsidRPr="002F2AC9" w:rsidRDefault="002F2AC9" w:rsidP="00E14D4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11. Финансирование расходов по выплате и доставке государственной пенсии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lastRenderedPageBreak/>
        <w:t xml:space="preserve">1. Расходы по выплате и доставке государственной пенсии за выслугу лет осуществляются за счет средств бюджета муниципального образования </w:t>
      </w:r>
      <w:r w:rsidR="00BB2E6B">
        <w:rPr>
          <w:rFonts w:ascii="Times New Roman" w:hAnsi="Times New Roman" w:cs="Times New Roman"/>
          <w:sz w:val="28"/>
          <w:szCs w:val="28"/>
        </w:rPr>
        <w:t>«</w:t>
      </w:r>
      <w:r w:rsidR="00FA640B">
        <w:rPr>
          <w:rFonts w:ascii="Times New Roman" w:hAnsi="Times New Roman" w:cs="Times New Roman"/>
          <w:sz w:val="28"/>
          <w:szCs w:val="28"/>
        </w:rPr>
        <w:t>Горняцкое сельское поселение»</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2. Порядок расходования средств бюджета поселения на выплату и доставку государственной пенсии за выслугу лет определяется Администрацией </w:t>
      </w:r>
      <w:r w:rsidR="00FA640B">
        <w:rPr>
          <w:rFonts w:ascii="Times New Roman" w:hAnsi="Times New Roman" w:cs="Times New Roman"/>
          <w:sz w:val="28"/>
          <w:szCs w:val="28"/>
        </w:rPr>
        <w:t>Горняцкого сельского поселения</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2F2AC9">
        <w:rPr>
          <w:rFonts w:ascii="Times New Roman" w:hAnsi="Times New Roman" w:cs="Times New Roman"/>
          <w:sz w:val="28"/>
          <w:szCs w:val="28"/>
        </w:rPr>
        <w:t>Статья 12. Заключительные положения</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 Со дня вступления в силу настоящего Положения лицам, указанным в </w:t>
      </w:r>
      <w:hyperlink w:anchor="Par46" w:history="1">
        <w:r w:rsidRPr="002F2AC9">
          <w:rPr>
            <w:rFonts w:ascii="Times New Roman" w:hAnsi="Times New Roman" w:cs="Times New Roman"/>
            <w:color w:val="0000FF"/>
            <w:sz w:val="28"/>
            <w:szCs w:val="28"/>
          </w:rPr>
          <w:t>статье 1</w:t>
        </w:r>
      </w:hyperlink>
      <w:r w:rsidRPr="002F2AC9">
        <w:rPr>
          <w:rFonts w:ascii="Times New Roman" w:hAnsi="Times New Roman" w:cs="Times New Roman"/>
          <w:sz w:val="28"/>
          <w:szCs w:val="28"/>
        </w:rPr>
        <w:t xml:space="preserve"> настоящего Положения, ежемесячная доплата к пенсии, назначенная до вступления в силу настоящего решения, выплачивается в качестве государственной пенсии за выслугу лет и пересчитывается по нормам, предусмотренным настоящим решением,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1.1. 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w:t>
      </w:r>
      <w:hyperlink w:anchor="Par551" w:history="1">
        <w:r w:rsidRPr="002F2AC9">
          <w:rPr>
            <w:rFonts w:ascii="Times New Roman" w:hAnsi="Times New Roman" w:cs="Times New Roman"/>
            <w:color w:val="0000FF"/>
            <w:sz w:val="28"/>
            <w:szCs w:val="28"/>
          </w:rPr>
          <w:t>справка</w:t>
        </w:r>
      </w:hyperlink>
      <w:r w:rsidRPr="002F2AC9">
        <w:rPr>
          <w:rFonts w:ascii="Times New Roman" w:hAnsi="Times New Roman" w:cs="Times New Roman"/>
          <w:sz w:val="28"/>
          <w:szCs w:val="28"/>
        </w:rPr>
        <w:t xml:space="preserve"> о размере среднемесячного денежного содержания оформляется согласно приложению </w:t>
      </w:r>
      <w:r w:rsidR="009A2AAE">
        <w:rPr>
          <w:rFonts w:ascii="Times New Roman" w:hAnsi="Times New Roman" w:cs="Times New Roman"/>
          <w:sz w:val="28"/>
          <w:szCs w:val="28"/>
        </w:rPr>
        <w:t xml:space="preserve">    № </w:t>
      </w:r>
      <w:r w:rsidRPr="002F2AC9">
        <w:rPr>
          <w:rFonts w:ascii="Times New Roman" w:hAnsi="Times New Roman" w:cs="Times New Roman"/>
          <w:sz w:val="28"/>
          <w:szCs w:val="28"/>
        </w:rPr>
        <w:t xml:space="preserve">5 к настоящему </w:t>
      </w:r>
      <w:r w:rsidR="009A2AAE">
        <w:rPr>
          <w:rFonts w:ascii="Times New Roman" w:hAnsi="Times New Roman" w:cs="Times New Roman"/>
          <w:sz w:val="28"/>
          <w:szCs w:val="28"/>
        </w:rPr>
        <w:t>Положению</w:t>
      </w:r>
      <w:r w:rsidRPr="002F2AC9">
        <w:rPr>
          <w:rFonts w:ascii="Times New Roman" w:hAnsi="Times New Roman" w:cs="Times New Roman"/>
          <w:sz w:val="28"/>
          <w:szCs w:val="28"/>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указанным </w:t>
      </w:r>
      <w:hyperlink w:anchor="Par551" w:history="1">
        <w:r w:rsidRPr="002F2AC9">
          <w:rPr>
            <w:rFonts w:ascii="Times New Roman" w:hAnsi="Times New Roman" w:cs="Times New Roman"/>
            <w:color w:val="0000FF"/>
            <w:sz w:val="28"/>
            <w:szCs w:val="28"/>
          </w:rPr>
          <w:t>приложением</w:t>
        </w:r>
      </w:hyperlink>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 xml:space="preserve">1.2.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должностных окладов муниципальных служащих муниципального образования </w:t>
      </w:r>
      <w:r w:rsidR="00BB2E6B">
        <w:rPr>
          <w:rFonts w:ascii="Times New Roman" w:hAnsi="Times New Roman" w:cs="Times New Roman"/>
          <w:sz w:val="28"/>
          <w:szCs w:val="28"/>
        </w:rPr>
        <w:t>«</w:t>
      </w:r>
      <w:r w:rsidRPr="002F2AC9">
        <w:rPr>
          <w:rFonts w:ascii="Times New Roman" w:hAnsi="Times New Roman" w:cs="Times New Roman"/>
          <w:sz w:val="28"/>
          <w:szCs w:val="28"/>
        </w:rPr>
        <w:t>Горняцкое сельское поселение</w:t>
      </w:r>
      <w:r w:rsidR="00BB2E6B">
        <w:rPr>
          <w:rFonts w:ascii="Times New Roman" w:hAnsi="Times New Roman" w:cs="Times New Roman"/>
          <w:sz w:val="28"/>
          <w:szCs w:val="28"/>
        </w:rPr>
        <w:t>»</w:t>
      </w:r>
      <w:r w:rsidRPr="002F2AC9">
        <w:rPr>
          <w:rFonts w:ascii="Times New Roman" w:hAnsi="Times New Roman" w:cs="Times New Roman"/>
          <w:sz w:val="28"/>
          <w:szCs w:val="28"/>
        </w:rPr>
        <w:t>.</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AC9">
        <w:rPr>
          <w:rFonts w:ascii="Times New Roman" w:hAnsi="Times New Roman" w:cs="Times New Roman"/>
          <w:sz w:val="28"/>
          <w:szCs w:val="28"/>
        </w:rPr>
        <w:t>2.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2F2AC9" w:rsidRDefault="002F2AC9" w:rsidP="002F2AC9">
      <w:pPr>
        <w:widowControl w:val="0"/>
        <w:autoSpaceDE w:val="0"/>
        <w:autoSpaceDN w:val="0"/>
        <w:adjustRightInd w:val="0"/>
        <w:spacing w:after="0" w:line="240" w:lineRule="auto"/>
        <w:rPr>
          <w:rFonts w:ascii="Times New Roman" w:hAnsi="Times New Roman" w:cs="Times New Roman"/>
          <w:sz w:val="28"/>
          <w:szCs w:val="28"/>
        </w:rPr>
      </w:pPr>
    </w:p>
    <w:p w:rsidR="00CB1D91" w:rsidRDefault="00CB1D91" w:rsidP="002F2AC9">
      <w:pPr>
        <w:widowControl w:val="0"/>
        <w:autoSpaceDE w:val="0"/>
        <w:autoSpaceDN w:val="0"/>
        <w:adjustRightInd w:val="0"/>
        <w:spacing w:after="0" w:line="240" w:lineRule="auto"/>
        <w:rPr>
          <w:rFonts w:ascii="Times New Roman" w:hAnsi="Times New Roman" w:cs="Times New Roman"/>
          <w:sz w:val="28"/>
          <w:szCs w:val="28"/>
        </w:rPr>
      </w:pPr>
    </w:p>
    <w:p w:rsidR="00CB1D91" w:rsidRDefault="00CB1D91" w:rsidP="002F2AC9">
      <w:pPr>
        <w:widowControl w:val="0"/>
        <w:autoSpaceDE w:val="0"/>
        <w:autoSpaceDN w:val="0"/>
        <w:adjustRightInd w:val="0"/>
        <w:spacing w:after="0" w:line="240" w:lineRule="auto"/>
        <w:rPr>
          <w:rFonts w:ascii="Times New Roman" w:hAnsi="Times New Roman" w:cs="Times New Roman"/>
          <w:sz w:val="28"/>
          <w:szCs w:val="28"/>
        </w:rPr>
      </w:pPr>
    </w:p>
    <w:p w:rsidR="00CB1D91" w:rsidRPr="002F2AC9" w:rsidRDefault="00CB1D91" w:rsidP="00CB1D91">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Ведущий специалист                                                        А.М. Ветохина</w:t>
      </w: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CB1D91" w:rsidRPr="002F2AC9" w:rsidRDefault="00CB1D91" w:rsidP="009A2AAE">
      <w:pPr>
        <w:widowControl w:val="0"/>
        <w:autoSpaceDE w:val="0"/>
        <w:autoSpaceDN w:val="0"/>
        <w:adjustRightInd w:val="0"/>
        <w:spacing w:after="0" w:line="240" w:lineRule="auto"/>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CB1D91">
        <w:rPr>
          <w:rFonts w:ascii="Times New Roman" w:hAnsi="Times New Roman" w:cs="Times New Roman"/>
        </w:rPr>
        <w:t xml:space="preserve">№ </w:t>
      </w:r>
      <w:r w:rsidRPr="002F2AC9">
        <w:rPr>
          <w:rFonts w:ascii="Times New Roman" w:hAnsi="Times New Roman" w:cs="Times New Roman"/>
        </w:rPr>
        <w:t>1</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CB1D91" w:rsidRDefault="00BB2E6B" w:rsidP="002F2AC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w:t>
      </w:r>
      <w:r w:rsidR="002F2AC9" w:rsidRPr="002F2AC9">
        <w:rPr>
          <w:rFonts w:ascii="Times New Roman" w:hAnsi="Times New Roman" w:cs="Times New Roman"/>
        </w:rPr>
        <w:t>Горняцкое сельское поселение</w:t>
      </w:r>
      <w:r w:rsidR="00CB1D91" w:rsidRPr="00CB1D91">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Главе Горняцкого сельского поселения</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(инициалы и фамилия)</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от 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(фамилия, имя, отчество)</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(адрес места постоянного проживания)</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ConsPlusNonformat"/>
        <w:jc w:val="right"/>
        <w:rPr>
          <w:rFonts w:ascii="Times New Roman" w:hAnsi="Times New Roman" w:cs="Times New Roman"/>
          <w:sz w:val="24"/>
          <w:szCs w:val="24"/>
        </w:rPr>
      </w:pPr>
      <w:r w:rsidRPr="002F2AC9">
        <w:rPr>
          <w:rFonts w:ascii="Times New Roman" w:hAnsi="Times New Roman" w:cs="Times New Roman"/>
          <w:sz w:val="24"/>
          <w:szCs w:val="24"/>
        </w:rPr>
        <w:t xml:space="preserve">                                      тел.: ______________________________</w:t>
      </w:r>
    </w:p>
    <w:p w:rsidR="002F2AC9" w:rsidRPr="002F2AC9" w:rsidRDefault="002F2AC9" w:rsidP="002F2AC9">
      <w:pPr>
        <w:pStyle w:val="ConsPlusNonformat"/>
        <w:rPr>
          <w:rFonts w:ascii="Times New Roman" w:hAnsi="Times New Roman" w:cs="Times New Roman"/>
          <w:sz w:val="24"/>
          <w:szCs w:val="24"/>
        </w:rPr>
      </w:pPr>
    </w:p>
    <w:p w:rsidR="002F2AC9" w:rsidRPr="002F2AC9" w:rsidRDefault="00CB1D91" w:rsidP="00CB1D9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решением</w:t>
      </w:r>
      <w:r w:rsidR="002F2AC9" w:rsidRPr="002F2AC9">
        <w:rPr>
          <w:rFonts w:ascii="Times New Roman" w:hAnsi="Times New Roman" w:cs="Times New Roman"/>
          <w:sz w:val="24"/>
          <w:szCs w:val="24"/>
        </w:rPr>
        <w:t xml:space="preserve"> Собрания депутатов Горняцкого сельского поселения</w:t>
      </w:r>
      <w:r w:rsidR="00BB2E6B">
        <w:rPr>
          <w:rFonts w:ascii="Times New Roman" w:hAnsi="Times New Roman" w:cs="Times New Roman"/>
          <w:sz w:val="24"/>
          <w:szCs w:val="24"/>
        </w:rPr>
        <w:t>»</w:t>
      </w:r>
      <w:r w:rsidR="002F2AC9" w:rsidRPr="002F2AC9">
        <w:rPr>
          <w:rFonts w:ascii="Times New Roman" w:hAnsi="Times New Roman" w:cs="Times New Roman"/>
          <w:sz w:val="24"/>
          <w:szCs w:val="24"/>
        </w:rPr>
        <w:t>О</w:t>
      </w:r>
      <w:r>
        <w:rPr>
          <w:rFonts w:ascii="Times New Roman" w:hAnsi="Times New Roman" w:cs="Times New Roman"/>
          <w:sz w:val="24"/>
          <w:szCs w:val="24"/>
        </w:rPr>
        <w:t>бутверждении</w:t>
      </w:r>
      <w:r w:rsidR="002F2AC9" w:rsidRPr="002F2AC9">
        <w:rPr>
          <w:rFonts w:ascii="Times New Roman" w:hAnsi="Times New Roman" w:cs="Times New Roman"/>
          <w:sz w:val="24"/>
          <w:szCs w:val="24"/>
        </w:rPr>
        <w:t xml:space="preserve"> Положения</w:t>
      </w:r>
      <w:r>
        <w:rPr>
          <w:rFonts w:ascii="Times New Roman" w:hAnsi="Times New Roman" w:cs="Times New Roman"/>
          <w:sz w:val="24"/>
          <w:szCs w:val="24"/>
        </w:rPr>
        <w:t xml:space="preserve"> о государственной пенсии за выслугу лет лицам, замещавшим </w:t>
      </w:r>
      <w:r w:rsidR="002F2AC9" w:rsidRPr="002F2AC9">
        <w:rPr>
          <w:rFonts w:ascii="Times New Roman" w:hAnsi="Times New Roman" w:cs="Times New Roman"/>
          <w:sz w:val="24"/>
          <w:szCs w:val="24"/>
        </w:rPr>
        <w:t xml:space="preserve">муниципальные должности и должности муниципальной службы муниципального образования </w:t>
      </w:r>
      <w:r w:rsidR="00BB2E6B">
        <w:rPr>
          <w:rFonts w:ascii="Times New Roman" w:hAnsi="Times New Roman" w:cs="Times New Roman"/>
          <w:sz w:val="24"/>
          <w:szCs w:val="24"/>
        </w:rPr>
        <w:t>«</w:t>
      </w:r>
      <w:r w:rsidR="002F2AC9" w:rsidRPr="002F2AC9">
        <w:rPr>
          <w:rFonts w:ascii="Times New Roman" w:hAnsi="Times New Roman" w:cs="Times New Roman"/>
          <w:sz w:val="24"/>
          <w:szCs w:val="24"/>
        </w:rPr>
        <w:t>Горняцкое сельское поселение</w:t>
      </w:r>
      <w:r w:rsidR="00BB2E6B">
        <w:rPr>
          <w:rFonts w:ascii="Times New Roman" w:hAnsi="Times New Roman" w:cs="Times New Roman"/>
          <w:sz w:val="24"/>
          <w:szCs w:val="24"/>
        </w:rPr>
        <w:t>»</w:t>
      </w:r>
      <w:r>
        <w:rPr>
          <w:rFonts w:ascii="Times New Roman" w:hAnsi="Times New Roman" w:cs="Times New Roman"/>
          <w:sz w:val="24"/>
          <w:szCs w:val="24"/>
        </w:rPr>
        <w:t>прошу назначить мне государственную пенсию   за выслугу</w:t>
      </w:r>
      <w:r w:rsidR="002F2AC9" w:rsidRPr="002F2AC9">
        <w:rPr>
          <w:rFonts w:ascii="Times New Roman" w:hAnsi="Times New Roman" w:cs="Times New Roman"/>
          <w:sz w:val="24"/>
          <w:szCs w:val="24"/>
        </w:rPr>
        <w:t xml:space="preserve"> лет.</w:t>
      </w:r>
    </w:p>
    <w:p w:rsidR="002F2AC9" w:rsidRPr="002F2AC9" w:rsidRDefault="00CB1D91" w:rsidP="00CB1D9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Размер государственной</w:t>
      </w:r>
      <w:r w:rsidR="002F2AC9" w:rsidRPr="002F2AC9">
        <w:rPr>
          <w:rFonts w:ascii="Times New Roman" w:hAnsi="Times New Roman" w:cs="Times New Roman"/>
          <w:sz w:val="24"/>
          <w:szCs w:val="24"/>
        </w:rPr>
        <w:t xml:space="preserve"> пенсии </w:t>
      </w:r>
      <w:r>
        <w:rPr>
          <w:rFonts w:ascii="Times New Roman" w:hAnsi="Times New Roman" w:cs="Times New Roman"/>
          <w:sz w:val="24"/>
          <w:szCs w:val="24"/>
        </w:rPr>
        <w:t>за выслугу лет прошу определить исходя из моего среднемесячного денежного содержания по</w:t>
      </w:r>
      <w:r w:rsidR="002F2AC9" w:rsidRPr="002F2AC9">
        <w:rPr>
          <w:rFonts w:ascii="Times New Roman" w:hAnsi="Times New Roman" w:cs="Times New Roman"/>
          <w:sz w:val="24"/>
          <w:szCs w:val="24"/>
        </w:rPr>
        <w:t xml:space="preserve"> должности</w:t>
      </w:r>
      <w:r>
        <w:rPr>
          <w:rFonts w:ascii="Times New Roman" w:hAnsi="Times New Roman" w:cs="Times New Roman"/>
          <w:sz w:val="24"/>
          <w:szCs w:val="24"/>
        </w:rPr>
        <w:t xml:space="preserve"> 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______________________________________</w:t>
      </w:r>
      <w:r w:rsidR="00CB1D91">
        <w:rPr>
          <w:rFonts w:ascii="Times New Roman" w:hAnsi="Times New Roman" w:cs="Times New Roman"/>
          <w:sz w:val="24"/>
          <w:szCs w:val="24"/>
        </w:rPr>
        <w:t>______</w:t>
      </w:r>
      <w:r w:rsidRPr="002F2AC9">
        <w:rPr>
          <w:rFonts w:ascii="Times New Roman" w:hAnsi="Times New Roman" w:cs="Times New Roman"/>
          <w:sz w:val="24"/>
          <w:szCs w:val="24"/>
        </w:rPr>
        <w:t>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на</w:t>
      </w:r>
      <w:r w:rsidR="00BB2E6B">
        <w:rPr>
          <w:rFonts w:ascii="Times New Roman" w:hAnsi="Times New Roman" w:cs="Times New Roman"/>
          <w:sz w:val="24"/>
          <w:szCs w:val="24"/>
        </w:rPr>
        <w:t>«</w:t>
      </w:r>
      <w:r w:rsidRPr="002F2AC9">
        <w:rPr>
          <w:rFonts w:ascii="Times New Roman" w:hAnsi="Times New Roman" w:cs="Times New Roman"/>
          <w:sz w:val="24"/>
          <w:szCs w:val="24"/>
        </w:rPr>
        <w:t>__________</w:t>
      </w:r>
      <w:r w:rsidR="00BB2E6B">
        <w:rPr>
          <w:rFonts w:ascii="Times New Roman" w:hAnsi="Times New Roman" w:cs="Times New Roman"/>
          <w:sz w:val="24"/>
          <w:szCs w:val="24"/>
        </w:rPr>
        <w:t>»</w:t>
      </w:r>
      <w:r w:rsidRPr="002F2AC9">
        <w:rPr>
          <w:rFonts w:ascii="Times New Roman" w:hAnsi="Times New Roman" w:cs="Times New Roman"/>
          <w:sz w:val="24"/>
          <w:szCs w:val="24"/>
        </w:rPr>
        <w:t>_____________________________________________________ года.</w:t>
      </w:r>
    </w:p>
    <w:p w:rsidR="002F2AC9" w:rsidRPr="002F2AC9" w:rsidRDefault="00CB1D91" w:rsidP="00CB1D91">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день прекращения полномочий по муниципальной</w:t>
      </w:r>
      <w:r w:rsidR="005F636C">
        <w:rPr>
          <w:rFonts w:ascii="Times New Roman" w:hAnsi="Times New Roman" w:cs="Times New Roman"/>
          <w:sz w:val="24"/>
          <w:szCs w:val="24"/>
        </w:rPr>
        <w:t xml:space="preserve"> должности, увольнения с </w:t>
      </w:r>
      <w:r w:rsidR="002F2AC9" w:rsidRPr="002F2AC9">
        <w:rPr>
          <w:rFonts w:ascii="Times New Roman" w:hAnsi="Times New Roman" w:cs="Times New Roman"/>
          <w:sz w:val="24"/>
          <w:szCs w:val="24"/>
        </w:rPr>
        <w:t>муниципальной службы либо день</w:t>
      </w:r>
      <w:r>
        <w:rPr>
          <w:rFonts w:ascii="Times New Roman" w:hAnsi="Times New Roman" w:cs="Times New Roman"/>
          <w:sz w:val="24"/>
          <w:szCs w:val="24"/>
        </w:rPr>
        <w:t xml:space="preserve"> достижения возраста, дающего в соответствии </w:t>
      </w:r>
      <w:r w:rsidR="005F636C">
        <w:rPr>
          <w:rFonts w:ascii="Times New Roman" w:hAnsi="Times New Roman" w:cs="Times New Roman"/>
          <w:sz w:val="24"/>
          <w:szCs w:val="24"/>
        </w:rPr>
        <w:t xml:space="preserve">с </w:t>
      </w:r>
      <w:r>
        <w:rPr>
          <w:rFonts w:ascii="Times New Roman" w:hAnsi="Times New Roman" w:cs="Times New Roman"/>
          <w:sz w:val="24"/>
          <w:szCs w:val="24"/>
        </w:rPr>
        <w:t>Федеральным</w:t>
      </w:r>
      <w:hyperlink r:id="rId18" w:history="1">
        <w:r w:rsidR="002F2AC9" w:rsidRPr="002F2AC9">
          <w:rPr>
            <w:rFonts w:ascii="Times New Roman" w:hAnsi="Times New Roman" w:cs="Times New Roman"/>
            <w:color w:val="0000FF"/>
            <w:sz w:val="24"/>
            <w:szCs w:val="24"/>
          </w:rPr>
          <w:t>законом</w:t>
        </w:r>
      </w:hyperlink>
      <w:r w:rsidR="00BB2E6B">
        <w:rPr>
          <w:rFonts w:ascii="Times New Roman" w:hAnsi="Times New Roman" w:cs="Times New Roman"/>
          <w:sz w:val="24"/>
          <w:szCs w:val="24"/>
        </w:rPr>
        <w:t>«</w:t>
      </w:r>
      <w:r w:rsidR="005F636C">
        <w:rPr>
          <w:rFonts w:ascii="Times New Roman" w:hAnsi="Times New Roman" w:cs="Times New Roman"/>
          <w:sz w:val="24"/>
          <w:szCs w:val="24"/>
        </w:rPr>
        <w:t xml:space="preserve">О </w:t>
      </w:r>
      <w:r w:rsidR="002F2AC9" w:rsidRPr="002F2AC9">
        <w:rPr>
          <w:rFonts w:ascii="Times New Roman" w:hAnsi="Times New Roman" w:cs="Times New Roman"/>
          <w:sz w:val="24"/>
          <w:szCs w:val="24"/>
        </w:rPr>
        <w:t>трудовых пенсиях в Российской Федерации</w:t>
      </w:r>
      <w:r w:rsidR="00BB2E6B">
        <w:rPr>
          <w:rFonts w:ascii="Times New Roman" w:hAnsi="Times New Roman" w:cs="Times New Roman"/>
          <w:sz w:val="24"/>
          <w:szCs w:val="24"/>
        </w:rPr>
        <w:t>»</w:t>
      </w:r>
      <w:r w:rsidR="005F636C">
        <w:rPr>
          <w:rFonts w:ascii="Times New Roman" w:hAnsi="Times New Roman" w:cs="Times New Roman"/>
          <w:sz w:val="24"/>
          <w:szCs w:val="24"/>
        </w:rPr>
        <w:t xml:space="preserve"> право на</w:t>
      </w:r>
      <w:r w:rsidR="002F2AC9" w:rsidRPr="002F2AC9">
        <w:rPr>
          <w:rFonts w:ascii="Times New Roman" w:hAnsi="Times New Roman" w:cs="Times New Roman"/>
          <w:sz w:val="24"/>
          <w:szCs w:val="24"/>
        </w:rPr>
        <w:t xml:space="preserve"> тру</w:t>
      </w:r>
      <w:r w:rsidR="005F636C">
        <w:rPr>
          <w:rFonts w:ascii="Times New Roman" w:hAnsi="Times New Roman" w:cs="Times New Roman"/>
          <w:sz w:val="24"/>
          <w:szCs w:val="24"/>
        </w:rPr>
        <w:t>довую пенсию по</w:t>
      </w:r>
      <w:r w:rsidR="002F2AC9" w:rsidRPr="002F2AC9">
        <w:rPr>
          <w:rFonts w:ascii="Times New Roman" w:hAnsi="Times New Roman" w:cs="Times New Roman"/>
          <w:sz w:val="24"/>
          <w:szCs w:val="24"/>
        </w:rPr>
        <w:t xml:space="preserve"> старости).</w:t>
      </w:r>
    </w:p>
    <w:p w:rsidR="005F636C" w:rsidRDefault="005F636C" w:rsidP="005F636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случае наступления обстоятельств, являющихся в соответствии с указанным решением</w:t>
      </w:r>
      <w:r w:rsidR="002F2AC9" w:rsidRPr="002F2AC9">
        <w:rPr>
          <w:rFonts w:ascii="Times New Roman" w:hAnsi="Times New Roman" w:cs="Times New Roman"/>
          <w:sz w:val="24"/>
          <w:szCs w:val="24"/>
        </w:rPr>
        <w:t xml:space="preserve"> осно</w:t>
      </w:r>
      <w:r>
        <w:rPr>
          <w:rFonts w:ascii="Times New Roman" w:hAnsi="Times New Roman" w:cs="Times New Roman"/>
          <w:sz w:val="24"/>
          <w:szCs w:val="24"/>
        </w:rPr>
        <w:t>ваниями для приостановления или</w:t>
      </w:r>
      <w:r w:rsidR="002F2AC9" w:rsidRPr="002F2AC9">
        <w:rPr>
          <w:rFonts w:ascii="Times New Roman" w:hAnsi="Times New Roman" w:cs="Times New Roman"/>
          <w:sz w:val="24"/>
          <w:szCs w:val="24"/>
        </w:rPr>
        <w:t xml:space="preserve"> прекращения вы</w:t>
      </w:r>
      <w:r>
        <w:rPr>
          <w:rFonts w:ascii="Times New Roman" w:hAnsi="Times New Roman" w:cs="Times New Roman"/>
          <w:sz w:val="24"/>
          <w:szCs w:val="24"/>
        </w:rPr>
        <w:t>платы государственной пенсии за выслугу лет, обязуюсь о</w:t>
      </w:r>
      <w:r w:rsidR="002F2AC9" w:rsidRPr="002F2AC9">
        <w:rPr>
          <w:rFonts w:ascii="Times New Roman" w:hAnsi="Times New Roman" w:cs="Times New Roman"/>
          <w:sz w:val="24"/>
          <w:szCs w:val="24"/>
        </w:rPr>
        <w:t xml:space="preserve"> наступлении указанных обстоятельств письменно сообщить в Администрацию Горняцкого сельского поселения</w:t>
      </w:r>
      <w:r>
        <w:rPr>
          <w:rFonts w:ascii="Times New Roman" w:hAnsi="Times New Roman" w:cs="Times New Roman"/>
          <w:sz w:val="24"/>
          <w:szCs w:val="24"/>
        </w:rPr>
        <w:t>в течение 3 дней со</w:t>
      </w:r>
      <w:r w:rsidR="002F2AC9" w:rsidRPr="002F2AC9">
        <w:rPr>
          <w:rFonts w:ascii="Times New Roman" w:hAnsi="Times New Roman" w:cs="Times New Roman"/>
          <w:sz w:val="24"/>
          <w:szCs w:val="24"/>
        </w:rPr>
        <w:t xml:space="preserve"> дня их наступления.</w:t>
      </w:r>
    </w:p>
    <w:p w:rsidR="002F2AC9" w:rsidRPr="002F2AC9" w:rsidRDefault="005F636C" w:rsidP="005F636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даю</w:t>
      </w:r>
      <w:r w:rsidR="002F2AC9" w:rsidRPr="002F2AC9">
        <w:rPr>
          <w:rFonts w:ascii="Times New Roman" w:hAnsi="Times New Roman" w:cs="Times New Roman"/>
          <w:sz w:val="24"/>
          <w:szCs w:val="24"/>
        </w:rPr>
        <w:t xml:space="preserve"> согласие  Администрации  Горняцкого сельского поселениян</w:t>
      </w:r>
      <w:r>
        <w:rPr>
          <w:rFonts w:ascii="Times New Roman" w:hAnsi="Times New Roman" w:cs="Times New Roman"/>
          <w:sz w:val="24"/>
          <w:szCs w:val="24"/>
        </w:rPr>
        <w:t>а  обработку  моих персональных данных,</w:t>
      </w:r>
      <w:r w:rsidR="002F2AC9" w:rsidRPr="002F2AC9">
        <w:rPr>
          <w:rFonts w:ascii="Times New Roman" w:hAnsi="Times New Roman" w:cs="Times New Roman"/>
          <w:sz w:val="24"/>
          <w:szCs w:val="24"/>
        </w:rPr>
        <w:t xml:space="preserve"> содержащихс</w:t>
      </w:r>
      <w:r>
        <w:rPr>
          <w:rFonts w:ascii="Times New Roman" w:hAnsi="Times New Roman" w:cs="Times New Roman"/>
          <w:sz w:val="24"/>
          <w:szCs w:val="24"/>
        </w:rPr>
        <w:t xml:space="preserve">я в прилагаемых </w:t>
      </w:r>
      <w:r w:rsidR="002F2AC9" w:rsidRPr="002F2AC9">
        <w:rPr>
          <w:rFonts w:ascii="Times New Roman" w:hAnsi="Times New Roman" w:cs="Times New Roman"/>
          <w:sz w:val="24"/>
          <w:szCs w:val="24"/>
        </w:rPr>
        <w:t>к заявлению д</w:t>
      </w:r>
      <w:r>
        <w:rPr>
          <w:rFonts w:ascii="Times New Roman" w:hAnsi="Times New Roman" w:cs="Times New Roman"/>
          <w:sz w:val="24"/>
          <w:szCs w:val="24"/>
        </w:rPr>
        <w:t>окументах (копиях  документов),</w:t>
      </w:r>
      <w:r w:rsidR="002F2AC9" w:rsidRPr="002F2AC9">
        <w:rPr>
          <w:rFonts w:ascii="Times New Roman" w:hAnsi="Times New Roman" w:cs="Times New Roman"/>
          <w:sz w:val="24"/>
          <w:szCs w:val="24"/>
        </w:rPr>
        <w:t xml:space="preserve"> в соответствии с Федеральным </w:t>
      </w:r>
      <w:hyperlink r:id="rId19" w:history="1">
        <w:r w:rsidR="002F2AC9" w:rsidRPr="002F2AC9">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27.07.2006 № 152-ФЗ</w:t>
      </w:r>
      <w:r w:rsidR="00BB2E6B">
        <w:rPr>
          <w:rFonts w:ascii="Times New Roman" w:hAnsi="Times New Roman" w:cs="Times New Roman"/>
          <w:sz w:val="24"/>
          <w:szCs w:val="24"/>
        </w:rPr>
        <w:t>«</w:t>
      </w:r>
      <w:r>
        <w:rPr>
          <w:rFonts w:ascii="Times New Roman" w:hAnsi="Times New Roman" w:cs="Times New Roman"/>
          <w:sz w:val="24"/>
          <w:szCs w:val="24"/>
        </w:rPr>
        <w:t>О   персональных</w:t>
      </w:r>
      <w:r w:rsidR="002F2AC9" w:rsidRPr="002F2AC9">
        <w:rPr>
          <w:rFonts w:ascii="Times New Roman" w:hAnsi="Times New Roman" w:cs="Times New Roman"/>
          <w:sz w:val="24"/>
          <w:szCs w:val="24"/>
        </w:rPr>
        <w:t xml:space="preserve"> данных</w:t>
      </w:r>
      <w:r w:rsidR="00BB2E6B">
        <w:rPr>
          <w:rFonts w:ascii="Times New Roman" w:hAnsi="Times New Roman" w:cs="Times New Roman"/>
          <w:sz w:val="24"/>
          <w:szCs w:val="24"/>
        </w:rPr>
        <w:t>»</w:t>
      </w:r>
      <w:r>
        <w:rPr>
          <w:rFonts w:ascii="Times New Roman" w:hAnsi="Times New Roman" w:cs="Times New Roman"/>
          <w:sz w:val="24"/>
          <w:szCs w:val="24"/>
        </w:rPr>
        <w:t>, а именно совершение действий, предусмотренных</w:t>
      </w:r>
      <w:hyperlink r:id="rId20" w:history="1">
        <w:r>
          <w:rPr>
            <w:rFonts w:ascii="Times New Roman" w:hAnsi="Times New Roman" w:cs="Times New Roman"/>
            <w:color w:val="0000FF"/>
            <w:sz w:val="24"/>
            <w:szCs w:val="24"/>
          </w:rPr>
          <w:t>пунктом 3 части</w:t>
        </w:r>
        <w:r w:rsidR="002F2AC9" w:rsidRPr="002F2AC9">
          <w:rPr>
            <w:rFonts w:ascii="Times New Roman" w:hAnsi="Times New Roman" w:cs="Times New Roman"/>
            <w:color w:val="0000FF"/>
            <w:sz w:val="24"/>
            <w:szCs w:val="24"/>
          </w:rPr>
          <w:t xml:space="preserve"> 1 статьи 3</w:t>
        </w:r>
      </w:hyperlink>
      <w:r w:rsidR="002F2AC9" w:rsidRPr="002F2AC9">
        <w:rPr>
          <w:rFonts w:ascii="Times New Roman" w:hAnsi="Times New Roman" w:cs="Times New Roman"/>
          <w:sz w:val="24"/>
          <w:szCs w:val="24"/>
        </w:rPr>
        <w:t xml:space="preserve"> вышеназванного закона, в том числе путем осуществления автоматизированной обработки персональных данных.</w:t>
      </w: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Приложение:</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1. Копия паспорта - ___ л.</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2. Заверенная копия трудовой книжки или иных документов, подтверждающих</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периоды работы (службы, замещения муниципальной должности), - ___ л.</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3. Справка органа, назначившего пенсию, о размере </w:t>
      </w:r>
      <w:r w:rsidR="005F636C">
        <w:rPr>
          <w:rFonts w:ascii="Times New Roman" w:hAnsi="Times New Roman" w:cs="Times New Roman"/>
          <w:sz w:val="24"/>
          <w:szCs w:val="24"/>
        </w:rPr>
        <w:t xml:space="preserve">назначенной пенсии с указанием </w:t>
      </w:r>
      <w:r w:rsidR="005F636C">
        <w:rPr>
          <w:rFonts w:ascii="Times New Roman" w:hAnsi="Times New Roman" w:cs="Times New Roman"/>
          <w:sz w:val="24"/>
          <w:szCs w:val="24"/>
        </w:rPr>
        <w:lastRenderedPageBreak/>
        <w:t>федерального закона,</w:t>
      </w:r>
      <w:r w:rsidRPr="002F2AC9">
        <w:rPr>
          <w:rFonts w:ascii="Times New Roman" w:hAnsi="Times New Roman" w:cs="Times New Roman"/>
          <w:sz w:val="24"/>
          <w:szCs w:val="24"/>
        </w:rPr>
        <w:t xml:space="preserve"> в соответствии с которым она назначена, - ___ л.</w:t>
      </w:r>
    </w:p>
    <w:p w:rsidR="002F2AC9" w:rsidRPr="002F2AC9" w:rsidRDefault="005F636C"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w:t>
      </w:r>
      <w:r w:rsidR="002F2AC9" w:rsidRPr="002F2AC9">
        <w:rPr>
          <w:rFonts w:ascii="Times New Roman" w:hAnsi="Times New Roman" w:cs="Times New Roman"/>
          <w:sz w:val="24"/>
          <w:szCs w:val="24"/>
        </w:rPr>
        <w:t xml:space="preserve">Справка муниципального органа о периодах службы (работы), замещения </w:t>
      </w:r>
      <w:r>
        <w:rPr>
          <w:rFonts w:ascii="Times New Roman" w:hAnsi="Times New Roman" w:cs="Times New Roman"/>
          <w:sz w:val="24"/>
          <w:szCs w:val="24"/>
        </w:rPr>
        <w:t>муниципальной должности, которые</w:t>
      </w:r>
      <w:r w:rsidR="002F2AC9" w:rsidRPr="002F2AC9">
        <w:rPr>
          <w:rFonts w:ascii="Times New Roman" w:hAnsi="Times New Roman" w:cs="Times New Roman"/>
          <w:sz w:val="24"/>
          <w:szCs w:val="24"/>
        </w:rPr>
        <w:t xml:space="preserve"> включаются в стаж муниципальной службы, дающий право на государственную пенсию за выслугу лет, - ___ л.</w:t>
      </w:r>
    </w:p>
    <w:p w:rsidR="002F2AC9" w:rsidRPr="002F2AC9" w:rsidRDefault="005F636C"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Справка муниципального </w:t>
      </w:r>
      <w:r w:rsidR="002F2AC9" w:rsidRPr="002F2AC9">
        <w:rPr>
          <w:rFonts w:ascii="Times New Roman" w:hAnsi="Times New Roman" w:cs="Times New Roman"/>
          <w:sz w:val="24"/>
          <w:szCs w:val="24"/>
        </w:rPr>
        <w:t xml:space="preserve">органа о размере среднемесячного </w:t>
      </w:r>
      <w:r>
        <w:rPr>
          <w:rFonts w:ascii="Times New Roman" w:hAnsi="Times New Roman" w:cs="Times New Roman"/>
          <w:sz w:val="24"/>
          <w:szCs w:val="24"/>
        </w:rPr>
        <w:t>денежного содержания    лица, замещавшего муниципальную</w:t>
      </w:r>
      <w:r w:rsidR="002F2AC9" w:rsidRPr="002F2AC9">
        <w:rPr>
          <w:rFonts w:ascii="Times New Roman" w:hAnsi="Times New Roman" w:cs="Times New Roman"/>
          <w:sz w:val="24"/>
          <w:szCs w:val="24"/>
        </w:rPr>
        <w:t xml:space="preserve"> д</w:t>
      </w:r>
      <w:r>
        <w:rPr>
          <w:rFonts w:ascii="Times New Roman" w:hAnsi="Times New Roman" w:cs="Times New Roman"/>
          <w:sz w:val="24"/>
          <w:szCs w:val="24"/>
        </w:rPr>
        <w:t>олжность,</w:t>
      </w:r>
      <w:r w:rsidR="002F2AC9" w:rsidRPr="002F2AC9">
        <w:rPr>
          <w:rFonts w:ascii="Times New Roman" w:hAnsi="Times New Roman" w:cs="Times New Roman"/>
          <w:sz w:val="24"/>
          <w:szCs w:val="24"/>
        </w:rPr>
        <w:t xml:space="preserve"> должность муниципальной службы, - ___ л.</w:t>
      </w:r>
    </w:p>
    <w:p w:rsidR="002F2AC9" w:rsidRPr="002F2AC9" w:rsidRDefault="005F636C"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Ходатайство о</w:t>
      </w:r>
      <w:r w:rsidR="002F2AC9" w:rsidRPr="002F2AC9">
        <w:rPr>
          <w:rFonts w:ascii="Times New Roman" w:hAnsi="Times New Roman" w:cs="Times New Roman"/>
          <w:sz w:val="24"/>
          <w:szCs w:val="24"/>
        </w:rPr>
        <w:t xml:space="preserve"> включении в стаж муниципальн</w:t>
      </w:r>
      <w:r>
        <w:rPr>
          <w:rFonts w:ascii="Times New Roman" w:hAnsi="Times New Roman" w:cs="Times New Roman"/>
          <w:sz w:val="24"/>
          <w:szCs w:val="24"/>
        </w:rPr>
        <w:t xml:space="preserve">ой службы иных периодов службы </w:t>
      </w:r>
      <w:r w:rsidR="002F2AC9" w:rsidRPr="002F2AC9">
        <w:rPr>
          <w:rFonts w:ascii="Times New Roman" w:hAnsi="Times New Roman" w:cs="Times New Roman"/>
          <w:sz w:val="24"/>
          <w:szCs w:val="24"/>
        </w:rPr>
        <w:t>(работы) на должностях руководителей и спе</w:t>
      </w:r>
      <w:r>
        <w:rPr>
          <w:rFonts w:ascii="Times New Roman" w:hAnsi="Times New Roman" w:cs="Times New Roman"/>
          <w:sz w:val="24"/>
          <w:szCs w:val="24"/>
        </w:rPr>
        <w:t xml:space="preserve">циалистов в организациях, опыт </w:t>
      </w:r>
      <w:r w:rsidR="00FA640B">
        <w:rPr>
          <w:rFonts w:ascii="Times New Roman" w:hAnsi="Times New Roman" w:cs="Times New Roman"/>
          <w:sz w:val="24"/>
          <w:szCs w:val="24"/>
        </w:rPr>
        <w:t>и</w:t>
      </w:r>
      <w:r w:rsidR="002F2AC9" w:rsidRPr="002F2AC9">
        <w:rPr>
          <w:rFonts w:ascii="Times New Roman" w:hAnsi="Times New Roman" w:cs="Times New Roman"/>
          <w:sz w:val="24"/>
          <w:szCs w:val="24"/>
        </w:rPr>
        <w:t xml:space="preserve"> знание работы в которых были необходимы для выпо</w:t>
      </w:r>
      <w:r w:rsidR="00FA640B">
        <w:rPr>
          <w:rFonts w:ascii="Times New Roman" w:hAnsi="Times New Roman" w:cs="Times New Roman"/>
          <w:sz w:val="24"/>
          <w:szCs w:val="24"/>
        </w:rPr>
        <w:t>лнения должностных обязанностей</w:t>
      </w:r>
      <w:r w:rsidR="002F2AC9" w:rsidRPr="002F2AC9">
        <w:rPr>
          <w:rFonts w:ascii="Times New Roman" w:hAnsi="Times New Roman" w:cs="Times New Roman"/>
          <w:sz w:val="24"/>
          <w:szCs w:val="24"/>
        </w:rPr>
        <w:t xml:space="preserve"> по  замещавшейся  должности муниципальной службы, в части, не достающей  до 15 лет, но в совокупности не превышающих одного года, - ___ л (прилагается в случае необходимости).</w:t>
      </w: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BB2E6B" w:rsidP="002F2AC9">
      <w:pPr>
        <w:pStyle w:val="ConsPlusNonformat"/>
        <w:rPr>
          <w:rFonts w:ascii="Times New Roman" w:hAnsi="Times New Roman" w:cs="Times New Roman"/>
          <w:sz w:val="24"/>
          <w:szCs w:val="24"/>
        </w:rPr>
      </w:pPr>
      <w:r>
        <w:rPr>
          <w:rFonts w:ascii="Times New Roman" w:hAnsi="Times New Roman" w:cs="Times New Roman"/>
          <w:sz w:val="24"/>
          <w:szCs w:val="24"/>
        </w:rPr>
        <w:t>«</w:t>
      </w:r>
      <w:r w:rsidR="002F2AC9" w:rsidRPr="002F2AC9">
        <w:rPr>
          <w:rFonts w:ascii="Times New Roman" w:hAnsi="Times New Roman" w:cs="Times New Roman"/>
          <w:sz w:val="24"/>
          <w:szCs w:val="24"/>
        </w:rPr>
        <w:t>_____</w:t>
      </w:r>
      <w:r>
        <w:rPr>
          <w:rFonts w:ascii="Times New Roman" w:hAnsi="Times New Roman" w:cs="Times New Roman"/>
          <w:sz w:val="24"/>
          <w:szCs w:val="24"/>
        </w:rPr>
        <w:t>»</w:t>
      </w:r>
      <w:r w:rsidR="002F2AC9" w:rsidRPr="002F2AC9">
        <w:rPr>
          <w:rFonts w:ascii="Times New Roman" w:hAnsi="Times New Roman" w:cs="Times New Roman"/>
          <w:sz w:val="24"/>
          <w:szCs w:val="24"/>
        </w:rPr>
        <w:t xml:space="preserve"> ___________ года ______________ __________________________________</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(подпись)           (фамилия и инициалы)</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Default="002F2AC9"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5F636C" w:rsidRDefault="005F636C"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F00213">
      <w:pPr>
        <w:widowControl w:val="0"/>
        <w:autoSpaceDE w:val="0"/>
        <w:autoSpaceDN w:val="0"/>
        <w:adjustRightInd w:val="0"/>
        <w:spacing w:after="0" w:line="240" w:lineRule="auto"/>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5F636C">
        <w:rPr>
          <w:rFonts w:ascii="Times New Roman" w:hAnsi="Times New Roman" w:cs="Times New Roman"/>
        </w:rPr>
        <w:t xml:space="preserve">№ </w:t>
      </w:r>
      <w:r w:rsidRPr="002F2AC9">
        <w:rPr>
          <w:rFonts w:ascii="Times New Roman" w:hAnsi="Times New Roman" w:cs="Times New Roman"/>
        </w:rPr>
        <w:t>2</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5F636C" w:rsidRDefault="00BB2E6B" w:rsidP="002F2AC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Горняцкое сельское поселение</w:t>
      </w:r>
      <w:r w:rsidR="005F636C">
        <w:rPr>
          <w:rFonts w:ascii="Times New Roman" w:hAnsi="Times New Roman" w:cs="Times New Roman"/>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Главе Горняцкого сельского поселения</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(инициалы и фамилия)</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от 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(фамилия, имя, отчество)</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(адрес места постоянного проживания)</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____________________________________</w:t>
      </w:r>
    </w:p>
    <w:p w:rsidR="002F2AC9" w:rsidRPr="002F2AC9" w:rsidRDefault="002F2AC9" w:rsidP="002F2AC9">
      <w:pPr>
        <w:pStyle w:val="ae"/>
        <w:jc w:val="right"/>
        <w:rPr>
          <w:rFonts w:ascii="Times New Roman" w:hAnsi="Times New Roman" w:cs="Times New Roman"/>
          <w:sz w:val="24"/>
          <w:szCs w:val="24"/>
        </w:rPr>
      </w:pPr>
      <w:r w:rsidRPr="002F2AC9">
        <w:rPr>
          <w:rFonts w:ascii="Times New Roman" w:hAnsi="Times New Roman" w:cs="Times New Roman"/>
          <w:sz w:val="24"/>
          <w:szCs w:val="24"/>
        </w:rPr>
        <w:t xml:space="preserve">                                        тел.: _______________________________</w:t>
      </w:r>
    </w:p>
    <w:p w:rsidR="002F2AC9" w:rsidRPr="002F2AC9" w:rsidRDefault="002F2AC9" w:rsidP="002F2AC9">
      <w:pPr>
        <w:pStyle w:val="ae"/>
        <w:jc w:val="right"/>
        <w:rPr>
          <w:rFonts w:ascii="Times New Roman" w:hAnsi="Times New Roman" w:cs="Times New Roman"/>
          <w:sz w:val="24"/>
          <w:szCs w:val="24"/>
        </w:rPr>
      </w:pPr>
    </w:p>
    <w:p w:rsidR="002F2AC9" w:rsidRPr="002F2AC9" w:rsidRDefault="005F636C" w:rsidP="005F636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включить в мой стаж</w:t>
      </w:r>
      <w:r w:rsidR="002F2AC9" w:rsidRPr="002F2AC9">
        <w:rPr>
          <w:rFonts w:ascii="Times New Roman" w:hAnsi="Times New Roman" w:cs="Times New Roman"/>
          <w:sz w:val="24"/>
          <w:szCs w:val="24"/>
        </w:rPr>
        <w:t xml:space="preserve"> муниципал</w:t>
      </w:r>
      <w:r>
        <w:rPr>
          <w:rFonts w:ascii="Times New Roman" w:hAnsi="Times New Roman" w:cs="Times New Roman"/>
          <w:sz w:val="24"/>
          <w:szCs w:val="24"/>
        </w:rPr>
        <w:t>ьной службы, дающий право на   государственную пенсию за выслугу</w:t>
      </w:r>
      <w:r w:rsidR="002F2AC9" w:rsidRPr="002F2AC9">
        <w:rPr>
          <w:rFonts w:ascii="Times New Roman" w:hAnsi="Times New Roman" w:cs="Times New Roman"/>
          <w:sz w:val="24"/>
          <w:szCs w:val="24"/>
        </w:rPr>
        <w:t xml:space="preserve"> лет, периоды службы (работы) с </w:t>
      </w:r>
      <w:r w:rsidR="00BB2E6B">
        <w:rPr>
          <w:rFonts w:ascii="Times New Roman" w:hAnsi="Times New Roman" w:cs="Times New Roman"/>
          <w:sz w:val="24"/>
          <w:szCs w:val="24"/>
        </w:rPr>
        <w:t>«</w:t>
      </w:r>
      <w:r>
        <w:rPr>
          <w:rFonts w:ascii="Times New Roman" w:hAnsi="Times New Roman" w:cs="Times New Roman"/>
          <w:sz w:val="24"/>
          <w:szCs w:val="24"/>
        </w:rPr>
        <w:t>___</w:t>
      </w:r>
      <w:r w:rsidR="002F2AC9" w:rsidRPr="002F2AC9">
        <w:rPr>
          <w:rFonts w:ascii="Times New Roman" w:hAnsi="Times New Roman" w:cs="Times New Roman"/>
          <w:sz w:val="24"/>
          <w:szCs w:val="24"/>
        </w:rPr>
        <w:t>_</w:t>
      </w:r>
      <w:r w:rsidR="00BB2E6B">
        <w:rPr>
          <w:rFonts w:ascii="Times New Roman" w:hAnsi="Times New Roman" w:cs="Times New Roman"/>
          <w:sz w:val="24"/>
          <w:szCs w:val="24"/>
        </w:rPr>
        <w:t>»</w:t>
      </w:r>
      <w:r>
        <w:rPr>
          <w:rFonts w:ascii="Times New Roman" w:hAnsi="Times New Roman" w:cs="Times New Roman"/>
          <w:sz w:val="24"/>
          <w:szCs w:val="24"/>
        </w:rPr>
        <w:t xml:space="preserve"> ______________  ________ года по</w:t>
      </w:r>
      <w:r w:rsidR="00BB2E6B">
        <w:rPr>
          <w:rFonts w:ascii="Times New Roman" w:hAnsi="Times New Roman" w:cs="Times New Roman"/>
          <w:sz w:val="24"/>
          <w:szCs w:val="24"/>
        </w:rPr>
        <w:t>«</w:t>
      </w:r>
      <w:r w:rsidR="002F2AC9" w:rsidRPr="002F2AC9">
        <w:rPr>
          <w:rFonts w:ascii="Times New Roman" w:hAnsi="Times New Roman" w:cs="Times New Roman"/>
          <w:sz w:val="24"/>
          <w:szCs w:val="24"/>
        </w:rPr>
        <w:t>_____</w:t>
      </w:r>
      <w:r w:rsidR="00BB2E6B">
        <w:rPr>
          <w:rFonts w:ascii="Times New Roman" w:hAnsi="Times New Roman" w:cs="Times New Roman"/>
          <w:sz w:val="24"/>
          <w:szCs w:val="24"/>
        </w:rPr>
        <w:t>»</w:t>
      </w:r>
      <w:r>
        <w:rPr>
          <w:rFonts w:ascii="Times New Roman" w:hAnsi="Times New Roman" w:cs="Times New Roman"/>
          <w:sz w:val="24"/>
          <w:szCs w:val="24"/>
        </w:rPr>
        <w:t xml:space="preserve"> ______________ ______ года </w:t>
      </w:r>
      <w:r w:rsidR="002F2AC9" w:rsidRPr="002F2AC9">
        <w:rPr>
          <w:rFonts w:ascii="Times New Roman" w:hAnsi="Times New Roman" w:cs="Times New Roman"/>
          <w:sz w:val="24"/>
          <w:szCs w:val="24"/>
        </w:rPr>
        <w:t xml:space="preserve">в </w:t>
      </w:r>
      <w:r>
        <w:rPr>
          <w:rFonts w:ascii="Times New Roman" w:hAnsi="Times New Roman" w:cs="Times New Roman"/>
          <w:sz w:val="24"/>
          <w:szCs w:val="24"/>
        </w:rPr>
        <w:t xml:space="preserve">_______________________________ </w:t>
      </w:r>
      <w:r w:rsidR="002F2AC9" w:rsidRPr="002F2AC9">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002F2AC9" w:rsidRPr="002F2AC9">
        <w:rPr>
          <w:rFonts w:ascii="Times New Roman" w:hAnsi="Times New Roman" w:cs="Times New Roman"/>
          <w:sz w:val="24"/>
          <w:szCs w:val="24"/>
        </w:rPr>
        <w:t>____в должности</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(наименование организации)</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______________________</w:t>
      </w:r>
      <w:r w:rsidR="005F636C">
        <w:rPr>
          <w:rFonts w:ascii="Times New Roman" w:hAnsi="Times New Roman" w:cs="Times New Roman"/>
          <w:sz w:val="24"/>
          <w:szCs w:val="24"/>
        </w:rPr>
        <w:t>___</w:t>
      </w:r>
      <w:r w:rsidRPr="002F2AC9">
        <w:rPr>
          <w:rFonts w:ascii="Times New Roman" w:hAnsi="Times New Roman" w:cs="Times New Roman"/>
          <w:sz w:val="24"/>
          <w:szCs w:val="24"/>
        </w:rPr>
        <w:t>______________________________________________________.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(наименование должности)</w:t>
      </w:r>
    </w:p>
    <w:p w:rsidR="002F2AC9" w:rsidRPr="002F2AC9" w:rsidRDefault="00FA640B" w:rsidP="00FA640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 период службы (работы) в указанной должности мной были</w:t>
      </w:r>
      <w:r w:rsidR="002F2AC9" w:rsidRPr="002F2AC9">
        <w:rPr>
          <w:rFonts w:ascii="Times New Roman" w:hAnsi="Times New Roman" w:cs="Times New Roman"/>
          <w:sz w:val="24"/>
          <w:szCs w:val="24"/>
        </w:rPr>
        <w:t xml:space="preserve"> при</w:t>
      </w:r>
      <w:r>
        <w:rPr>
          <w:rFonts w:ascii="Times New Roman" w:hAnsi="Times New Roman" w:cs="Times New Roman"/>
          <w:sz w:val="24"/>
          <w:szCs w:val="24"/>
        </w:rPr>
        <w:t>обретены опыт и знания</w:t>
      </w:r>
      <w:r w:rsidR="002F2AC9" w:rsidRPr="002F2AC9">
        <w:rPr>
          <w:rFonts w:ascii="Times New Roman" w:hAnsi="Times New Roman" w:cs="Times New Roman"/>
          <w:sz w:val="24"/>
          <w:szCs w:val="24"/>
        </w:rPr>
        <w:t xml:space="preserve"> _</w:t>
      </w:r>
      <w:r>
        <w:rPr>
          <w:rFonts w:ascii="Times New Roman" w:hAnsi="Times New Roman" w:cs="Times New Roman"/>
          <w:sz w:val="24"/>
          <w:szCs w:val="24"/>
        </w:rPr>
        <w:t>__</w:t>
      </w:r>
      <w:r w:rsidR="002F2AC9" w:rsidRPr="002F2AC9">
        <w:rPr>
          <w:rFonts w:ascii="Times New Roman" w:hAnsi="Times New Roman" w:cs="Times New Roman"/>
          <w:sz w:val="24"/>
          <w:szCs w:val="24"/>
        </w:rPr>
        <w:t>_</w:t>
      </w:r>
      <w:r>
        <w:rPr>
          <w:rFonts w:ascii="Times New Roman" w:hAnsi="Times New Roman" w:cs="Times New Roman"/>
          <w:sz w:val="24"/>
          <w:szCs w:val="24"/>
        </w:rPr>
        <w:t>___________</w:t>
      </w:r>
      <w:r w:rsidR="002F2AC9" w:rsidRPr="002F2AC9">
        <w:rPr>
          <w:rFonts w:ascii="Times New Roman" w:hAnsi="Times New Roman" w:cs="Times New Roman"/>
          <w:sz w:val="24"/>
          <w:szCs w:val="24"/>
        </w:rPr>
        <w:t>__________________________________________________________,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(указываются конкретные опыт и знания)</w:t>
      </w:r>
    </w:p>
    <w:p w:rsidR="002F2AC9" w:rsidRPr="002F2AC9" w:rsidRDefault="00FA640B"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необходимые для исполнения должностных</w:t>
      </w:r>
      <w:r w:rsidR="002F2AC9" w:rsidRPr="002F2AC9">
        <w:rPr>
          <w:rFonts w:ascii="Times New Roman" w:hAnsi="Times New Roman" w:cs="Times New Roman"/>
          <w:sz w:val="24"/>
          <w:szCs w:val="24"/>
        </w:rPr>
        <w:t xml:space="preserve"> обязанностей</w:t>
      </w:r>
      <w:r>
        <w:rPr>
          <w:rFonts w:ascii="Times New Roman" w:hAnsi="Times New Roman" w:cs="Times New Roman"/>
          <w:sz w:val="24"/>
          <w:szCs w:val="24"/>
        </w:rPr>
        <w:t xml:space="preserve"> 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_______________________________________</w:t>
      </w:r>
      <w:r w:rsidR="00FA640B">
        <w:rPr>
          <w:rFonts w:ascii="Times New Roman" w:hAnsi="Times New Roman" w:cs="Times New Roman"/>
          <w:sz w:val="24"/>
          <w:szCs w:val="24"/>
        </w:rPr>
        <w:t>___</w:t>
      </w:r>
      <w:r w:rsidRPr="002F2AC9">
        <w:rPr>
          <w:rFonts w:ascii="Times New Roman" w:hAnsi="Times New Roman" w:cs="Times New Roman"/>
          <w:sz w:val="24"/>
          <w:szCs w:val="24"/>
        </w:rPr>
        <w:t>_____________________________________.</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(наименование должности)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2AC9">
        <w:rPr>
          <w:rFonts w:ascii="Times New Roman" w:hAnsi="Times New Roman" w:cs="Times New Roman"/>
          <w:sz w:val="24"/>
          <w:szCs w:val="24"/>
        </w:rPr>
        <w:t>Приложение: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2AC9">
        <w:rPr>
          <w:rFonts w:ascii="Times New Roman" w:hAnsi="Times New Roman" w:cs="Times New Roman"/>
          <w:sz w:val="24"/>
          <w:szCs w:val="24"/>
        </w:rPr>
        <w:t>документы, подтверждающие приобретение соответствующих опыта и знаний и использование их при исполнении должностных обязанностей, - ___ л.</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r w:rsidRPr="002F2AC9">
        <w:rPr>
          <w:rFonts w:ascii="Times New Roman" w:hAnsi="Times New Roman" w:cs="Times New Roman"/>
          <w:sz w:val="24"/>
          <w:szCs w:val="24"/>
        </w:rP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sz w:val="24"/>
          <w:szCs w:val="24"/>
        </w:rPr>
      </w:pPr>
    </w:p>
    <w:p w:rsidR="002F2AC9" w:rsidRPr="002F2AC9" w:rsidRDefault="00BB2E6B" w:rsidP="002F2AC9">
      <w:pPr>
        <w:pStyle w:val="ConsPlusNonformat"/>
        <w:rPr>
          <w:rFonts w:ascii="Times New Roman" w:hAnsi="Times New Roman" w:cs="Times New Roman"/>
          <w:sz w:val="24"/>
          <w:szCs w:val="24"/>
        </w:rPr>
      </w:pPr>
      <w:r>
        <w:rPr>
          <w:rFonts w:ascii="Times New Roman" w:hAnsi="Times New Roman" w:cs="Times New Roman"/>
          <w:sz w:val="24"/>
          <w:szCs w:val="24"/>
        </w:rPr>
        <w:t>«</w:t>
      </w:r>
      <w:r w:rsidR="002F2AC9" w:rsidRPr="002F2AC9">
        <w:rPr>
          <w:rFonts w:ascii="Times New Roman" w:hAnsi="Times New Roman" w:cs="Times New Roman"/>
          <w:sz w:val="24"/>
          <w:szCs w:val="24"/>
        </w:rPr>
        <w:t>_____</w:t>
      </w:r>
      <w:r>
        <w:rPr>
          <w:rFonts w:ascii="Times New Roman" w:hAnsi="Times New Roman" w:cs="Times New Roman"/>
          <w:sz w:val="24"/>
          <w:szCs w:val="24"/>
        </w:rPr>
        <w:t>»</w:t>
      </w:r>
      <w:r w:rsidR="002F2AC9" w:rsidRPr="002F2AC9">
        <w:rPr>
          <w:rFonts w:ascii="Times New Roman" w:hAnsi="Times New Roman" w:cs="Times New Roman"/>
          <w:sz w:val="24"/>
          <w:szCs w:val="24"/>
        </w:rPr>
        <w:t xml:space="preserve"> ___________ года ______________ _____________________________________</w:t>
      </w: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 xml:space="preserve">  (подпись)           (фамилия и инициалы)</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sectPr w:rsidR="002F2AC9" w:rsidRPr="002F2AC9" w:rsidSect="002F2AC9">
          <w:pgSz w:w="11906" w:h="16838"/>
          <w:pgMar w:top="737" w:right="851" w:bottom="1134" w:left="1418" w:header="709" w:footer="709" w:gutter="0"/>
          <w:cols w:space="708"/>
          <w:docGrid w:linePitch="360"/>
        </w:sect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CB1D91">
        <w:rPr>
          <w:rFonts w:ascii="Times New Roman" w:hAnsi="Times New Roman" w:cs="Times New Roman"/>
        </w:rPr>
        <w:t xml:space="preserve">№ </w:t>
      </w:r>
      <w:r w:rsidRPr="002F2AC9">
        <w:rPr>
          <w:rFonts w:ascii="Times New Roman" w:hAnsi="Times New Roman" w:cs="Times New Roman"/>
        </w:rPr>
        <w:t>3</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CB1D91" w:rsidRDefault="00BB2E6B" w:rsidP="002F2AC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w:t>
      </w:r>
      <w:r w:rsidR="002F2AC9" w:rsidRPr="002F2AC9">
        <w:rPr>
          <w:rFonts w:ascii="Times New Roman" w:hAnsi="Times New Roman" w:cs="Times New Roman"/>
        </w:rPr>
        <w:t>Горняцкое сельское поселение</w:t>
      </w:r>
      <w:r w:rsidR="00CB1D91">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sz w:val="24"/>
          <w:szCs w:val="24"/>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21" w:name="Par388"/>
      <w:bookmarkEnd w:id="21"/>
      <w:r w:rsidRPr="002F2AC9">
        <w:rPr>
          <w:rFonts w:ascii="Times New Roman" w:hAnsi="Times New Roman" w:cs="Times New Roman"/>
          <w:b/>
          <w:bCs/>
        </w:rPr>
        <w:t>СПРАВКА</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О ПЕРИОДАХ СЛУЖБЫ (РАБОТЫ)</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_______________________________________,</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(фамилия, имя, отчество)</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которые включаются в стаж муниципальной службы,</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дающий право на государственную пенсию за выслугу лет</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rPr>
      </w:pPr>
    </w:p>
    <w:tbl>
      <w:tblPr>
        <w:tblW w:w="9600" w:type="dxa"/>
        <w:tblCellSpacing w:w="5" w:type="nil"/>
        <w:tblInd w:w="75" w:type="dxa"/>
        <w:tblLayout w:type="fixed"/>
        <w:tblCellMar>
          <w:left w:w="75" w:type="dxa"/>
          <w:right w:w="75" w:type="dxa"/>
        </w:tblCellMar>
        <w:tblLook w:val="0000"/>
      </w:tblPr>
      <w:tblGrid>
        <w:gridCol w:w="480"/>
        <w:gridCol w:w="1440"/>
        <w:gridCol w:w="480"/>
        <w:gridCol w:w="576"/>
        <w:gridCol w:w="576"/>
        <w:gridCol w:w="763"/>
        <w:gridCol w:w="425"/>
        <w:gridCol w:w="709"/>
        <w:gridCol w:w="567"/>
        <w:gridCol w:w="425"/>
        <w:gridCol w:w="709"/>
        <w:gridCol w:w="567"/>
        <w:gridCol w:w="567"/>
        <w:gridCol w:w="740"/>
        <w:gridCol w:w="576"/>
      </w:tblGrid>
      <w:tr w:rsidR="002F2AC9" w:rsidRPr="002F2AC9" w:rsidTr="00CB1D91">
        <w:trPr>
          <w:trHeight w:val="48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2F2AC9" w:rsidRPr="002F2AC9" w:rsidRDefault="005C24A5" w:rsidP="002F2AC9">
            <w:pPr>
              <w:pStyle w:val="ConsPlusCell"/>
              <w:rPr>
                <w:rFonts w:ascii="Times New Roman" w:hAnsi="Times New Roman" w:cs="Times New Roman"/>
                <w:sz w:val="16"/>
                <w:szCs w:val="16"/>
              </w:rPr>
            </w:pPr>
            <w:r>
              <w:rPr>
                <w:rFonts w:ascii="Times New Roman" w:hAnsi="Times New Roman" w:cs="Times New Roman"/>
                <w:sz w:val="16"/>
                <w:szCs w:val="16"/>
              </w:rPr>
              <w:t>№</w:t>
            </w:r>
            <w:r w:rsidR="002F2AC9" w:rsidRPr="002F2AC9">
              <w:rPr>
                <w:rFonts w:ascii="Times New Roman" w:hAnsi="Times New Roman" w:cs="Times New Roman"/>
                <w:sz w:val="16"/>
                <w:szCs w:val="16"/>
              </w:rPr>
              <w:br/>
              <w:t>п/п</w:t>
            </w:r>
          </w:p>
        </w:tc>
        <w:tc>
          <w:tcPr>
            <w:tcW w:w="1440" w:type="dxa"/>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Номер записи </w:t>
            </w:r>
            <w:r w:rsidRPr="002F2AC9">
              <w:rPr>
                <w:rFonts w:ascii="Times New Roman" w:hAnsi="Times New Roman" w:cs="Times New Roman"/>
                <w:sz w:val="16"/>
                <w:szCs w:val="16"/>
              </w:rPr>
              <w:br/>
              <w:t xml:space="preserve">в трудовой   </w:t>
            </w:r>
            <w:r w:rsidRPr="002F2AC9">
              <w:rPr>
                <w:rFonts w:ascii="Times New Roman" w:hAnsi="Times New Roman" w:cs="Times New Roman"/>
                <w:sz w:val="16"/>
                <w:szCs w:val="16"/>
              </w:rPr>
              <w:br/>
              <w:t xml:space="preserve">книжке или   </w:t>
            </w:r>
            <w:r w:rsidRPr="002F2AC9">
              <w:rPr>
                <w:rFonts w:ascii="Times New Roman" w:hAnsi="Times New Roman" w:cs="Times New Roman"/>
                <w:sz w:val="16"/>
                <w:szCs w:val="16"/>
              </w:rPr>
              <w:br/>
              <w:t xml:space="preserve">наименование </w:t>
            </w:r>
            <w:r w:rsidRPr="002F2AC9">
              <w:rPr>
                <w:rFonts w:ascii="Times New Roman" w:hAnsi="Times New Roman" w:cs="Times New Roman"/>
                <w:sz w:val="16"/>
                <w:szCs w:val="16"/>
              </w:rPr>
              <w:br/>
              <w:t>другого доку-</w:t>
            </w:r>
            <w:r w:rsidRPr="002F2AC9">
              <w:rPr>
                <w:rFonts w:ascii="Times New Roman" w:hAnsi="Times New Roman" w:cs="Times New Roman"/>
                <w:sz w:val="16"/>
                <w:szCs w:val="16"/>
              </w:rPr>
              <w:br/>
              <w:t xml:space="preserve">мента, под-  </w:t>
            </w:r>
            <w:r w:rsidRPr="002F2AC9">
              <w:rPr>
                <w:rFonts w:ascii="Times New Roman" w:hAnsi="Times New Roman" w:cs="Times New Roman"/>
                <w:sz w:val="16"/>
                <w:szCs w:val="16"/>
              </w:rPr>
              <w:br/>
              <w:t>тверждающего</w:t>
            </w:r>
            <w:r w:rsidRPr="002F2AC9">
              <w:rPr>
                <w:rFonts w:ascii="Times New Roman" w:hAnsi="Times New Roman" w:cs="Times New Roman"/>
                <w:sz w:val="16"/>
                <w:szCs w:val="16"/>
              </w:rPr>
              <w:br/>
              <w:t xml:space="preserve">работу       </w:t>
            </w:r>
            <w:r w:rsidRPr="002F2AC9">
              <w:rPr>
                <w:rFonts w:ascii="Times New Roman" w:hAnsi="Times New Roman" w:cs="Times New Roman"/>
                <w:sz w:val="16"/>
                <w:szCs w:val="16"/>
              </w:rPr>
              <w:br/>
              <w:t xml:space="preserve">(службу)     </w:t>
            </w:r>
          </w:p>
        </w:tc>
        <w:tc>
          <w:tcPr>
            <w:tcW w:w="1632" w:type="dxa"/>
            <w:gridSpan w:val="3"/>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Дата     </w:t>
            </w:r>
          </w:p>
        </w:tc>
        <w:tc>
          <w:tcPr>
            <w:tcW w:w="763" w:type="dxa"/>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Наиме-</w:t>
            </w:r>
            <w:r w:rsidRPr="002F2AC9">
              <w:rPr>
                <w:rFonts w:ascii="Times New Roman" w:hAnsi="Times New Roman" w:cs="Times New Roman"/>
                <w:sz w:val="16"/>
                <w:szCs w:val="16"/>
              </w:rPr>
              <w:br/>
              <w:t>нование</w:t>
            </w:r>
            <w:r w:rsidRPr="002F2AC9">
              <w:rPr>
                <w:rFonts w:ascii="Times New Roman" w:hAnsi="Times New Roman" w:cs="Times New Roman"/>
                <w:sz w:val="16"/>
                <w:szCs w:val="16"/>
              </w:rPr>
              <w:br/>
              <w:t>органи-</w:t>
            </w:r>
            <w:r w:rsidRPr="002F2AC9">
              <w:rPr>
                <w:rFonts w:ascii="Times New Roman" w:hAnsi="Times New Roman" w:cs="Times New Roman"/>
                <w:sz w:val="16"/>
                <w:szCs w:val="16"/>
              </w:rPr>
              <w:br/>
              <w:t>зации</w:t>
            </w:r>
          </w:p>
        </w:tc>
        <w:tc>
          <w:tcPr>
            <w:tcW w:w="3402" w:type="dxa"/>
            <w:gridSpan w:val="6"/>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Продолжительность      </w:t>
            </w:r>
            <w:r w:rsidRPr="002F2AC9">
              <w:rPr>
                <w:rFonts w:ascii="Times New Roman" w:hAnsi="Times New Roman" w:cs="Times New Roman"/>
                <w:sz w:val="16"/>
                <w:szCs w:val="16"/>
              </w:rPr>
              <w:br/>
              <w:t xml:space="preserve">       службы (работы)       </w:t>
            </w:r>
          </w:p>
        </w:tc>
        <w:tc>
          <w:tcPr>
            <w:tcW w:w="1883" w:type="dxa"/>
            <w:gridSpan w:val="3"/>
            <w:vMerge w:val="restart"/>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Стаж муници-</w:t>
            </w:r>
            <w:r w:rsidRPr="002F2AC9">
              <w:rPr>
                <w:rFonts w:ascii="Times New Roman" w:hAnsi="Times New Roman" w:cs="Times New Roman"/>
                <w:sz w:val="16"/>
                <w:szCs w:val="16"/>
              </w:rPr>
              <w:br/>
              <w:t xml:space="preserve">пальнойслуж- </w:t>
            </w:r>
            <w:r w:rsidRPr="002F2AC9">
              <w:rPr>
                <w:rFonts w:ascii="Times New Roman" w:hAnsi="Times New Roman" w:cs="Times New Roman"/>
                <w:sz w:val="16"/>
                <w:szCs w:val="16"/>
              </w:rPr>
              <w:br/>
              <w:t xml:space="preserve">бы, дающий    </w:t>
            </w:r>
            <w:r w:rsidRPr="002F2AC9">
              <w:rPr>
                <w:rFonts w:ascii="Times New Roman" w:hAnsi="Times New Roman" w:cs="Times New Roman"/>
                <w:sz w:val="16"/>
                <w:szCs w:val="16"/>
              </w:rPr>
              <w:br/>
              <w:t>право на госу-</w:t>
            </w:r>
            <w:r w:rsidRPr="002F2AC9">
              <w:rPr>
                <w:rFonts w:ascii="Times New Roman" w:hAnsi="Times New Roman" w:cs="Times New Roman"/>
                <w:sz w:val="16"/>
                <w:szCs w:val="16"/>
              </w:rPr>
              <w:br/>
              <w:t xml:space="preserve">дарственную   </w:t>
            </w:r>
            <w:r w:rsidRPr="002F2AC9">
              <w:rPr>
                <w:rFonts w:ascii="Times New Roman" w:hAnsi="Times New Roman" w:cs="Times New Roman"/>
                <w:sz w:val="16"/>
                <w:szCs w:val="16"/>
              </w:rPr>
              <w:br/>
              <w:t>пенсию за выс-</w:t>
            </w:r>
            <w:r w:rsidRPr="002F2AC9">
              <w:rPr>
                <w:rFonts w:ascii="Times New Roman" w:hAnsi="Times New Roman" w:cs="Times New Roman"/>
                <w:sz w:val="16"/>
                <w:szCs w:val="16"/>
              </w:rPr>
              <w:br/>
              <w:t xml:space="preserve">лугу лет      </w:t>
            </w:r>
          </w:p>
        </w:tc>
      </w:tr>
      <w:tr w:rsidR="002F2AC9" w:rsidRPr="002F2AC9" w:rsidTr="00CB1D91">
        <w:trPr>
          <w:trHeight w:val="800"/>
          <w:tblCellSpacing w:w="5" w:type="nil"/>
        </w:trPr>
        <w:tc>
          <w:tcPr>
            <w:tcW w:w="48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44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632" w:type="dxa"/>
            <w:gridSpan w:val="3"/>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63"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701" w:type="dxa"/>
            <w:gridSpan w:val="3"/>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в календарном </w:t>
            </w:r>
            <w:r w:rsidRPr="002F2AC9">
              <w:rPr>
                <w:rFonts w:ascii="Times New Roman" w:hAnsi="Times New Roman" w:cs="Times New Roman"/>
                <w:sz w:val="16"/>
                <w:szCs w:val="16"/>
              </w:rPr>
              <w:br/>
              <w:t xml:space="preserve">  исчислении  </w:t>
            </w:r>
          </w:p>
        </w:tc>
        <w:tc>
          <w:tcPr>
            <w:tcW w:w="1701" w:type="dxa"/>
            <w:gridSpan w:val="3"/>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в льготном  </w:t>
            </w:r>
            <w:r w:rsidRPr="002F2AC9">
              <w:rPr>
                <w:rFonts w:ascii="Times New Roman" w:hAnsi="Times New Roman" w:cs="Times New Roman"/>
                <w:sz w:val="16"/>
                <w:szCs w:val="16"/>
              </w:rPr>
              <w:br/>
              <w:t xml:space="preserve">  исчислении  </w:t>
            </w:r>
          </w:p>
        </w:tc>
        <w:tc>
          <w:tcPr>
            <w:tcW w:w="1883" w:type="dxa"/>
            <w:gridSpan w:val="3"/>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r>
      <w:tr w:rsidR="002F2AC9" w:rsidRPr="002F2AC9" w:rsidTr="00CB1D91">
        <w:trPr>
          <w:trHeight w:val="320"/>
          <w:tblCellSpacing w:w="5" w:type="nil"/>
        </w:trPr>
        <w:tc>
          <w:tcPr>
            <w:tcW w:w="48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440" w:type="dxa"/>
            <w:vMerge/>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80"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год</w:t>
            </w:r>
          </w:p>
        </w:tc>
        <w:tc>
          <w:tcPr>
            <w:tcW w:w="576"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w:t>
            </w:r>
            <w:r w:rsidR="002F2AC9" w:rsidRPr="002F2AC9">
              <w:rPr>
                <w:rFonts w:ascii="Times New Roman" w:hAnsi="Times New Roman" w:cs="Times New Roman"/>
                <w:sz w:val="16"/>
                <w:szCs w:val="16"/>
              </w:rPr>
              <w:t xml:space="preserve">сяц </w:t>
            </w:r>
          </w:p>
        </w:tc>
        <w:tc>
          <w:tcPr>
            <w:tcW w:w="576"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чис</w:t>
            </w:r>
            <w:r w:rsidR="002F2AC9" w:rsidRPr="002F2AC9">
              <w:rPr>
                <w:rFonts w:ascii="Times New Roman" w:hAnsi="Times New Roman" w:cs="Times New Roman"/>
                <w:sz w:val="16"/>
                <w:szCs w:val="16"/>
              </w:rPr>
              <w:t xml:space="preserve">ло  </w:t>
            </w:r>
          </w:p>
        </w:tc>
        <w:tc>
          <w:tcPr>
            <w:tcW w:w="763"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лет</w:t>
            </w:r>
          </w:p>
        </w:tc>
        <w:tc>
          <w:tcPr>
            <w:tcW w:w="709"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меся</w:t>
            </w:r>
            <w:r w:rsidR="002F2AC9" w:rsidRPr="002F2AC9">
              <w:rPr>
                <w:rFonts w:ascii="Times New Roman" w:hAnsi="Times New Roman" w:cs="Times New Roman"/>
                <w:sz w:val="16"/>
                <w:szCs w:val="16"/>
              </w:rPr>
              <w:t xml:space="preserve">цев  </w:t>
            </w: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дней</w:t>
            </w:r>
          </w:p>
        </w:tc>
        <w:tc>
          <w:tcPr>
            <w:tcW w:w="425"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лет</w:t>
            </w:r>
          </w:p>
        </w:tc>
        <w:tc>
          <w:tcPr>
            <w:tcW w:w="709"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меся</w:t>
            </w:r>
            <w:r w:rsidR="002F2AC9" w:rsidRPr="002F2AC9">
              <w:rPr>
                <w:rFonts w:ascii="Times New Roman" w:hAnsi="Times New Roman" w:cs="Times New Roman"/>
                <w:sz w:val="16"/>
                <w:szCs w:val="16"/>
              </w:rPr>
              <w:t xml:space="preserve">цев  </w:t>
            </w: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дней</w:t>
            </w: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лет</w:t>
            </w:r>
          </w:p>
        </w:tc>
        <w:tc>
          <w:tcPr>
            <w:tcW w:w="740" w:type="dxa"/>
            <w:tcBorders>
              <w:left w:val="single" w:sz="4" w:space="0" w:color="auto"/>
              <w:bottom w:val="single" w:sz="4" w:space="0" w:color="auto"/>
              <w:right w:val="single" w:sz="4" w:space="0" w:color="auto"/>
            </w:tcBorders>
          </w:tcPr>
          <w:p w:rsidR="002F2AC9" w:rsidRPr="002F2AC9" w:rsidRDefault="00CB1D91" w:rsidP="002F2AC9">
            <w:pPr>
              <w:pStyle w:val="ConsPlusCell"/>
              <w:rPr>
                <w:rFonts w:ascii="Times New Roman" w:hAnsi="Times New Roman" w:cs="Times New Roman"/>
                <w:sz w:val="16"/>
                <w:szCs w:val="16"/>
              </w:rPr>
            </w:pPr>
            <w:r>
              <w:rPr>
                <w:rFonts w:ascii="Times New Roman" w:hAnsi="Times New Roman" w:cs="Times New Roman"/>
                <w:sz w:val="16"/>
                <w:szCs w:val="16"/>
              </w:rPr>
              <w:t>меся</w:t>
            </w:r>
            <w:r w:rsidR="002F2AC9" w:rsidRPr="002F2AC9">
              <w:rPr>
                <w:rFonts w:ascii="Times New Roman" w:hAnsi="Times New Roman" w:cs="Times New Roman"/>
                <w:sz w:val="16"/>
                <w:szCs w:val="16"/>
              </w:rPr>
              <w:t xml:space="preserve">цев  </w:t>
            </w:r>
          </w:p>
        </w:tc>
        <w:tc>
          <w:tcPr>
            <w:tcW w:w="576"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дней</w:t>
            </w:r>
          </w:p>
        </w:tc>
      </w:tr>
      <w:tr w:rsidR="002F2AC9" w:rsidRPr="002F2AC9" w:rsidTr="00CB1D91">
        <w:trPr>
          <w:tblCellSpacing w:w="5" w:type="nil"/>
        </w:trPr>
        <w:tc>
          <w:tcPr>
            <w:tcW w:w="48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r>
      <w:tr w:rsidR="002F2AC9" w:rsidRPr="002F2AC9" w:rsidTr="00CB1D91">
        <w:trPr>
          <w:tblCellSpacing w:w="5" w:type="nil"/>
        </w:trPr>
        <w:tc>
          <w:tcPr>
            <w:tcW w:w="1920" w:type="dxa"/>
            <w:gridSpan w:val="2"/>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Всего            </w:t>
            </w:r>
          </w:p>
        </w:tc>
        <w:tc>
          <w:tcPr>
            <w:tcW w:w="5797" w:type="dxa"/>
            <w:gridSpan w:val="10"/>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740"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c>
          <w:tcPr>
            <w:tcW w:w="576" w:type="dxa"/>
            <w:tcBorders>
              <w:left w:val="single" w:sz="4" w:space="0" w:color="auto"/>
              <w:bottom w:val="single" w:sz="4" w:space="0" w:color="auto"/>
              <w:right w:val="single" w:sz="4" w:space="0" w:color="auto"/>
            </w:tcBorders>
          </w:tcPr>
          <w:p w:rsidR="002F2AC9" w:rsidRPr="002F2AC9" w:rsidRDefault="002F2AC9" w:rsidP="002F2AC9">
            <w:pPr>
              <w:pStyle w:val="ConsPlusCell"/>
              <w:rPr>
                <w:rFonts w:ascii="Times New Roman" w:hAnsi="Times New Roman" w:cs="Times New Roman"/>
                <w:sz w:val="20"/>
                <w:szCs w:val="20"/>
              </w:rPr>
            </w:pPr>
          </w:p>
        </w:tc>
      </w:tr>
    </w:tbl>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Председатель комиссии по вопросам</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стажа муниципальной службы                                                            (подпись)       (инициалы и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Секретарь комиссии по вопросам</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стажа муниципальной службы                                                           (подпись)       (инициалы и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М.П.</w:t>
      </w:r>
    </w:p>
    <w:p w:rsidR="002F2AC9" w:rsidRPr="002F2AC9" w:rsidRDefault="002F2AC9" w:rsidP="002F2AC9">
      <w:pPr>
        <w:pStyle w:val="ConsPlusNonformat"/>
        <w:rPr>
          <w:rFonts w:ascii="Times New Roman" w:hAnsi="Times New Roman" w:cs="Times New Roman"/>
        </w:rPr>
      </w:pPr>
    </w:p>
    <w:p w:rsidR="002F2AC9" w:rsidRPr="002F2AC9" w:rsidRDefault="00BB2E6B" w:rsidP="002F2AC9">
      <w:pPr>
        <w:pStyle w:val="ConsPlusNonforma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______</w:t>
      </w:r>
      <w:r>
        <w:rPr>
          <w:rFonts w:ascii="Times New Roman" w:hAnsi="Times New Roman" w:cs="Times New Roman"/>
        </w:rPr>
        <w:t>»</w:t>
      </w:r>
      <w:r w:rsidR="002F2AC9" w:rsidRPr="002F2AC9">
        <w:rPr>
          <w:rFonts w:ascii="Times New Roman" w:hAnsi="Times New Roman" w:cs="Times New Roman"/>
        </w:rPr>
        <w:t xml:space="preserve"> ___________________ _________ 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дата выдачи справки)</w:t>
      </w: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rPr>
          <w:rFonts w:ascii="Times New Roman" w:hAnsi="Times New Roman" w:cs="Times New Roman"/>
        </w:rPr>
        <w:sectPr w:rsidR="002F2AC9" w:rsidRPr="002F2AC9" w:rsidSect="00FA640B">
          <w:pgSz w:w="11906" w:h="16838"/>
          <w:pgMar w:top="737" w:right="851" w:bottom="1134" w:left="1418" w:header="709" w:footer="709" w:gutter="0"/>
          <w:cols w:space="708"/>
          <w:docGrid w:linePitch="360"/>
        </w:sect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BB2E6B">
        <w:rPr>
          <w:rFonts w:ascii="Times New Roman" w:hAnsi="Times New Roman" w:cs="Times New Roman"/>
        </w:rPr>
        <w:t xml:space="preserve">№ </w:t>
      </w:r>
      <w:r w:rsidRPr="002F2AC9">
        <w:rPr>
          <w:rFonts w:ascii="Times New Roman" w:hAnsi="Times New Roman" w:cs="Times New Roman"/>
        </w:rPr>
        <w:t>4</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2F2AC9" w:rsidRDefault="00BB2E6B" w:rsidP="002F2AC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Горняцкое сельское поселение</w:t>
      </w:r>
      <w:r>
        <w:rPr>
          <w:rFonts w:ascii="Times New Roman" w:hAnsi="Times New Roman" w:cs="Times New Roman"/>
          <w:sz w:val="28"/>
          <w:szCs w:val="28"/>
        </w:rPr>
        <w:t>»</w:t>
      </w:r>
    </w:p>
    <w:p w:rsidR="002F2AC9" w:rsidRPr="002F2AC9" w:rsidRDefault="002F2AC9" w:rsidP="00CB1D91">
      <w:pPr>
        <w:widowControl w:val="0"/>
        <w:autoSpaceDE w:val="0"/>
        <w:autoSpaceDN w:val="0"/>
        <w:adjustRightInd w:val="0"/>
        <w:spacing w:after="0" w:line="240" w:lineRule="auto"/>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22" w:name="Par439"/>
      <w:bookmarkEnd w:id="22"/>
      <w:r w:rsidRPr="002F2AC9">
        <w:rPr>
          <w:rFonts w:ascii="Times New Roman" w:hAnsi="Times New Roman" w:cs="Times New Roman"/>
          <w:b/>
          <w:bCs/>
        </w:rPr>
        <w:t>СПРАВКА</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О РАЗМЕРЕ СРЕДНЕМЕСЯЧНОГО ДЕНЕЖНОГО СОДЕРЖАНИЯ</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_______________________________________________</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(фамилия, имя, отчество)</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Среднемесячное денежное содержание 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(фамилия, имя, отчество)</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замещавшего в 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муниципального органа)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должность ___________________________________________________________________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___________________________________________________________________________,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муниципальной должности, должности муниципальной службы)</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за ________________________________________ по </w:t>
      </w:r>
      <w:r w:rsidR="00BB2E6B">
        <w:rPr>
          <w:rFonts w:ascii="Times New Roman" w:hAnsi="Times New Roman" w:cs="Times New Roman"/>
        </w:rPr>
        <w:t>«</w:t>
      </w:r>
      <w:r w:rsidRPr="002F2AC9">
        <w:rPr>
          <w:rFonts w:ascii="Times New Roman" w:hAnsi="Times New Roman" w:cs="Times New Roman"/>
        </w:rPr>
        <w:t>____</w:t>
      </w:r>
      <w:r w:rsidR="00BB2E6B">
        <w:rPr>
          <w:rFonts w:ascii="Times New Roman" w:hAnsi="Times New Roman" w:cs="Times New Roman"/>
        </w:rPr>
        <w:t>»</w:t>
      </w:r>
      <w:r w:rsidRPr="002F2AC9">
        <w:rPr>
          <w:rFonts w:ascii="Times New Roman" w:hAnsi="Times New Roman" w:cs="Times New Roman"/>
        </w:rPr>
        <w:t>____________ ______года.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количество полных месяцев)</w:t>
      </w:r>
    </w:p>
    <w:p w:rsidR="002F2AC9" w:rsidRPr="002F2AC9" w:rsidRDefault="002F2AC9" w:rsidP="00F56026">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tbl>
      <w:tblPr>
        <w:tblW w:w="15451" w:type="dxa"/>
        <w:tblCellSpacing w:w="5" w:type="nil"/>
        <w:tblInd w:w="-5" w:type="dxa"/>
        <w:tblLayout w:type="fixed"/>
        <w:tblCellMar>
          <w:left w:w="75" w:type="dxa"/>
          <w:right w:w="75" w:type="dxa"/>
        </w:tblCellMar>
        <w:tblLook w:val="0000"/>
      </w:tblPr>
      <w:tblGrid>
        <w:gridCol w:w="279"/>
        <w:gridCol w:w="1989"/>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67"/>
      </w:tblGrid>
      <w:tr w:rsidR="00AE2A67" w:rsidRPr="002F2AC9" w:rsidTr="00AE2A67">
        <w:trPr>
          <w:trHeight w:val="203"/>
          <w:tblCellSpacing w:w="5" w:type="nil"/>
        </w:trPr>
        <w:tc>
          <w:tcPr>
            <w:tcW w:w="279" w:type="dxa"/>
            <w:vMerge w:val="restart"/>
            <w:tcBorders>
              <w:top w:val="single" w:sz="4" w:space="0" w:color="auto"/>
              <w:left w:val="single" w:sz="4" w:space="0" w:color="auto"/>
              <w:right w:val="single" w:sz="4" w:space="0" w:color="auto"/>
            </w:tcBorders>
          </w:tcPr>
          <w:p w:rsidR="00AE2A67" w:rsidRPr="002F2AC9" w:rsidRDefault="00CB1D91" w:rsidP="002F2AC9">
            <w:pPr>
              <w:pStyle w:val="ConsPlusCell"/>
              <w:ind w:left="-115" w:firstLine="115"/>
              <w:rPr>
                <w:rFonts w:ascii="Times New Roman" w:hAnsi="Times New Roman" w:cs="Times New Roman"/>
                <w:sz w:val="16"/>
                <w:szCs w:val="16"/>
              </w:rPr>
            </w:pPr>
            <w:r>
              <w:rPr>
                <w:rFonts w:ascii="Times New Roman" w:hAnsi="Times New Roman" w:cs="Times New Roman"/>
                <w:sz w:val="16"/>
                <w:szCs w:val="16"/>
              </w:rPr>
              <w:t>№</w:t>
            </w:r>
          </w:p>
        </w:tc>
        <w:tc>
          <w:tcPr>
            <w:tcW w:w="1989" w:type="dxa"/>
            <w:vMerge w:val="restart"/>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Денежное  </w:t>
            </w:r>
            <w:r w:rsidRPr="002F2AC9">
              <w:rPr>
                <w:rFonts w:ascii="Times New Roman" w:hAnsi="Times New Roman" w:cs="Times New Roman"/>
                <w:sz w:val="16"/>
                <w:szCs w:val="16"/>
              </w:rPr>
              <w:br/>
              <w:t xml:space="preserve"> содержание </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1052" w:type="dxa"/>
            <w:gridSpan w:val="2"/>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месяц и год</w:t>
            </w: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2F2AC9">
            <w:pPr>
              <w:pStyle w:val="ConsPlusCell"/>
              <w:rPr>
                <w:rFonts w:ascii="Times New Roman" w:hAnsi="Times New Roman" w:cs="Times New Roman"/>
                <w:sz w:val="16"/>
                <w:szCs w:val="16"/>
              </w:rPr>
            </w:pPr>
            <w:r w:rsidRPr="002F2AC9">
              <w:rPr>
                <w:rFonts w:ascii="Times New Roman" w:hAnsi="Times New Roman" w:cs="Times New Roman"/>
                <w:sz w:val="16"/>
                <w:szCs w:val="16"/>
              </w:rPr>
              <w:t>Итого</w:t>
            </w:r>
          </w:p>
        </w:tc>
      </w:tr>
      <w:tr w:rsidR="00AE2A67" w:rsidRPr="002F2AC9" w:rsidTr="00AE2A67">
        <w:trPr>
          <w:cantSplit/>
          <w:trHeight w:val="1134"/>
          <w:tblCellSpacing w:w="5" w:type="nil"/>
        </w:trPr>
        <w:tc>
          <w:tcPr>
            <w:tcW w:w="279" w:type="dxa"/>
            <w:vMerge/>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1989" w:type="dxa"/>
            <w:vMerge/>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5"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5"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Pr>
                <w:rFonts w:ascii="Times New Roman" w:hAnsi="Times New Roman" w:cs="Times New Roman"/>
                <w:sz w:val="16"/>
                <w:szCs w:val="16"/>
              </w:rPr>
              <w:t xml:space="preserve">%     </w:t>
            </w:r>
            <w:r w:rsidRPr="002F2AC9">
              <w:rPr>
                <w:rFonts w:ascii="Times New Roman" w:hAnsi="Times New Roman" w:cs="Times New Roman"/>
                <w:sz w:val="16"/>
                <w:szCs w:val="16"/>
              </w:rPr>
              <w:t>должн.</w:t>
            </w:r>
            <w:r w:rsidRPr="002F2AC9">
              <w:rPr>
                <w:rFonts w:ascii="Times New Roman" w:hAnsi="Times New Roman" w:cs="Times New Roman"/>
                <w:sz w:val="16"/>
                <w:szCs w:val="16"/>
              </w:rPr>
              <w:br/>
              <w:t>оклада</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AE2A67" w:rsidRPr="002F2AC9" w:rsidRDefault="00AE2A67" w:rsidP="00AE2A67">
            <w:pPr>
              <w:pStyle w:val="ConsPlusCell"/>
              <w:ind w:left="113" w:right="113"/>
              <w:jc w:val="center"/>
              <w:rPr>
                <w:rFonts w:ascii="Times New Roman" w:hAnsi="Times New Roman" w:cs="Times New Roman"/>
                <w:sz w:val="16"/>
                <w:szCs w:val="16"/>
              </w:rPr>
            </w:pPr>
            <w:r w:rsidRPr="002F2AC9">
              <w:rPr>
                <w:rFonts w:ascii="Times New Roman" w:hAnsi="Times New Roman" w:cs="Times New Roman"/>
                <w:sz w:val="16"/>
                <w:szCs w:val="16"/>
              </w:rPr>
              <w:t>руб.</w:t>
            </w:r>
            <w:r w:rsidRPr="002F2AC9">
              <w:rPr>
                <w:rFonts w:ascii="Times New Roman" w:hAnsi="Times New Roman" w:cs="Times New Roman"/>
                <w:sz w:val="16"/>
                <w:szCs w:val="16"/>
              </w:rPr>
              <w:br/>
              <w:t>коп.</w:t>
            </w: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ind w:right="-75"/>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1</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Должностной </w:t>
            </w:r>
            <w:r w:rsidRPr="002F2AC9">
              <w:rPr>
                <w:rFonts w:ascii="Times New Roman" w:hAnsi="Times New Roman" w:cs="Times New Roman"/>
                <w:sz w:val="16"/>
                <w:szCs w:val="16"/>
              </w:rPr>
              <w:t xml:space="preserve">оклад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 -    </w:t>
            </w: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ind w:right="-125"/>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2</w:t>
            </w:r>
          </w:p>
        </w:tc>
        <w:tc>
          <w:tcPr>
            <w:tcW w:w="198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Ежемесячная квалификационная надбавка к </w:t>
            </w:r>
            <w:r w:rsidRPr="002F2AC9">
              <w:rPr>
                <w:rFonts w:ascii="Times New Roman" w:hAnsi="Times New Roman" w:cs="Times New Roman"/>
                <w:sz w:val="16"/>
                <w:szCs w:val="16"/>
              </w:rPr>
              <w:t>должностному</w:t>
            </w:r>
            <w:r w:rsidRPr="002F2AC9">
              <w:rPr>
                <w:rFonts w:ascii="Times New Roman" w:hAnsi="Times New Roman" w:cs="Times New Roman"/>
                <w:sz w:val="16"/>
                <w:szCs w:val="16"/>
              </w:rPr>
              <w:br/>
              <w:t xml:space="preserve">окладу      </w:t>
            </w: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lastRenderedPageBreak/>
              <w:t>3</w:t>
            </w:r>
          </w:p>
        </w:tc>
        <w:tc>
          <w:tcPr>
            <w:tcW w:w="198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Ежемесячная надбавка к должностному </w:t>
            </w:r>
            <w:r w:rsidRPr="002F2AC9">
              <w:rPr>
                <w:rFonts w:ascii="Times New Roman" w:hAnsi="Times New Roman" w:cs="Times New Roman"/>
                <w:sz w:val="16"/>
                <w:szCs w:val="16"/>
              </w:rPr>
              <w:t xml:space="preserve">окладу за   </w:t>
            </w:r>
            <w:r w:rsidRPr="002F2AC9">
              <w:rPr>
                <w:rFonts w:ascii="Times New Roman" w:hAnsi="Times New Roman" w:cs="Times New Roman"/>
                <w:sz w:val="16"/>
                <w:szCs w:val="16"/>
              </w:rPr>
              <w:br/>
              <w:t xml:space="preserve">выслугу лет </w:t>
            </w: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4</w:t>
            </w:r>
          </w:p>
        </w:tc>
        <w:tc>
          <w:tcPr>
            <w:tcW w:w="1989"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Ежемесячная надбавка к должностному окладу за   </w:t>
            </w:r>
            <w:r>
              <w:rPr>
                <w:rFonts w:ascii="Times New Roman" w:hAnsi="Times New Roman" w:cs="Times New Roman"/>
                <w:sz w:val="16"/>
                <w:szCs w:val="16"/>
              </w:rPr>
              <w:br/>
              <w:t xml:space="preserve">особые условия муниципальной </w:t>
            </w:r>
            <w:r w:rsidRPr="002F2AC9">
              <w:rPr>
                <w:rFonts w:ascii="Times New Roman" w:hAnsi="Times New Roman" w:cs="Times New Roman"/>
                <w:sz w:val="16"/>
                <w:szCs w:val="16"/>
              </w:rPr>
              <w:t xml:space="preserve">службы      </w:t>
            </w: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5</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Ежемесячное </w:t>
            </w:r>
            <w:r w:rsidRPr="002F2AC9">
              <w:rPr>
                <w:rFonts w:ascii="Times New Roman" w:hAnsi="Times New Roman" w:cs="Times New Roman"/>
                <w:sz w:val="16"/>
                <w:szCs w:val="16"/>
              </w:rPr>
              <w:t xml:space="preserve">денежное    </w:t>
            </w:r>
            <w:r w:rsidRPr="002F2AC9">
              <w:rPr>
                <w:rFonts w:ascii="Times New Roman" w:hAnsi="Times New Roman" w:cs="Times New Roman"/>
                <w:sz w:val="16"/>
                <w:szCs w:val="16"/>
              </w:rPr>
              <w:br/>
              <w:t xml:space="preserve">поощрение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6</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Ежемесячная процентная надбавка к должностному</w:t>
            </w:r>
            <w:r>
              <w:rPr>
                <w:rFonts w:ascii="Times New Roman" w:hAnsi="Times New Roman" w:cs="Times New Roman"/>
                <w:sz w:val="16"/>
                <w:szCs w:val="16"/>
              </w:rPr>
              <w:br/>
              <w:t xml:space="preserve">окладу за работу со сведениями, составляющими государственную </w:t>
            </w:r>
            <w:r w:rsidRPr="002F2AC9">
              <w:rPr>
                <w:rFonts w:ascii="Times New Roman" w:hAnsi="Times New Roman" w:cs="Times New Roman"/>
                <w:sz w:val="16"/>
                <w:szCs w:val="16"/>
              </w:rPr>
              <w:t xml:space="preserve">тайну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7</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Материальная </w:t>
            </w:r>
            <w:r w:rsidRPr="002F2AC9">
              <w:rPr>
                <w:rFonts w:ascii="Times New Roman" w:hAnsi="Times New Roman" w:cs="Times New Roman"/>
                <w:sz w:val="16"/>
                <w:szCs w:val="16"/>
              </w:rPr>
              <w:t xml:space="preserve">помощь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8</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Единовременная выплата при предоставлении ежегодного оплачиваемо</w:t>
            </w:r>
            <w:r w:rsidRPr="002F2AC9">
              <w:rPr>
                <w:rFonts w:ascii="Times New Roman" w:hAnsi="Times New Roman" w:cs="Times New Roman"/>
                <w:sz w:val="16"/>
                <w:szCs w:val="16"/>
              </w:rPr>
              <w:t xml:space="preserve">го отпуска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rHeight w:val="20"/>
          <w:tblCellSpacing w:w="5" w:type="nil"/>
        </w:trPr>
        <w:tc>
          <w:tcPr>
            <w:tcW w:w="27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9</w:t>
            </w:r>
          </w:p>
        </w:tc>
        <w:tc>
          <w:tcPr>
            <w:tcW w:w="1989"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Pr>
                <w:rFonts w:ascii="Times New Roman" w:hAnsi="Times New Roman" w:cs="Times New Roman"/>
                <w:sz w:val="16"/>
                <w:szCs w:val="16"/>
              </w:rPr>
              <w:t xml:space="preserve">Премии за выполнение особо важных </w:t>
            </w:r>
            <w:r w:rsidRPr="002F2AC9">
              <w:rPr>
                <w:rFonts w:ascii="Times New Roman" w:hAnsi="Times New Roman" w:cs="Times New Roman"/>
                <w:sz w:val="16"/>
                <w:szCs w:val="16"/>
              </w:rPr>
              <w:t xml:space="preserve">и сложных   </w:t>
            </w:r>
            <w:r w:rsidRPr="002F2AC9">
              <w:rPr>
                <w:rFonts w:ascii="Times New Roman" w:hAnsi="Times New Roman" w:cs="Times New Roman"/>
                <w:sz w:val="16"/>
                <w:szCs w:val="16"/>
              </w:rPr>
              <w:br/>
              <w:t xml:space="preserve">заданий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r w:rsidR="00AE2A67" w:rsidRPr="002F2AC9" w:rsidTr="00AE2A67">
        <w:trPr>
          <w:tblCellSpacing w:w="5" w:type="nil"/>
        </w:trPr>
        <w:tc>
          <w:tcPr>
            <w:tcW w:w="2268" w:type="dxa"/>
            <w:gridSpan w:val="2"/>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r w:rsidRPr="002F2AC9">
              <w:rPr>
                <w:rFonts w:ascii="Times New Roman" w:hAnsi="Times New Roman" w:cs="Times New Roman"/>
                <w:sz w:val="16"/>
                <w:szCs w:val="16"/>
              </w:rPr>
              <w:t xml:space="preserve">ИТОГО         </w:t>
            </w: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5"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26"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AE2A67" w:rsidRPr="002F2AC9" w:rsidRDefault="00AE2A67" w:rsidP="00AE2A67">
            <w:pPr>
              <w:pStyle w:val="ConsPlusCell"/>
              <w:rPr>
                <w:rFonts w:ascii="Times New Roman" w:hAnsi="Times New Roman" w:cs="Times New Roman"/>
                <w:sz w:val="16"/>
                <w:szCs w:val="16"/>
              </w:rPr>
            </w:pPr>
          </w:p>
        </w:tc>
      </w:tr>
    </w:tbl>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sz w:val="24"/>
          <w:szCs w:val="24"/>
        </w:rPr>
      </w:pPr>
    </w:p>
    <w:p w:rsidR="002F2AC9" w:rsidRPr="002F2AC9" w:rsidRDefault="00CB1D91" w:rsidP="002F2AC9">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должности</w:t>
      </w:r>
      <w:r w:rsidR="002F2AC9" w:rsidRPr="002F2AC9">
        <w:rPr>
          <w:rFonts w:ascii="Times New Roman" w:hAnsi="Times New Roman" w:cs="Times New Roman"/>
          <w:sz w:val="24"/>
          <w:szCs w:val="24"/>
        </w:rPr>
        <w:t xml:space="preserve"> руководителя (представителя нанимателя)                                            (подпись)             (инициалы, фамилия)</w:t>
      </w: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Главный бухгалтер                                                                                                                                   (подпись)             (инициалы,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М.П.</w:t>
      </w:r>
    </w:p>
    <w:p w:rsidR="002F2AC9" w:rsidRPr="002F2AC9" w:rsidRDefault="00BB2E6B" w:rsidP="002F2AC9">
      <w:pPr>
        <w:pStyle w:val="ConsPlusNonforma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______</w:t>
      </w:r>
      <w:r>
        <w:rPr>
          <w:rFonts w:ascii="Times New Roman" w:hAnsi="Times New Roman" w:cs="Times New Roman"/>
        </w:rPr>
        <w:t>»</w:t>
      </w:r>
      <w:r w:rsidR="002F2AC9" w:rsidRPr="002F2AC9">
        <w:rPr>
          <w:rFonts w:ascii="Times New Roman" w:hAnsi="Times New Roman" w:cs="Times New Roman"/>
        </w:rPr>
        <w:t xml:space="preserve"> _________________ _________ 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дата выдачи справки)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FA640B" w:rsidRPr="002F2AC9" w:rsidRDefault="00FA640B"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bookmarkStart w:id="23" w:name="_GoBack"/>
      <w:bookmarkEnd w:id="23"/>
      <w:r w:rsidRPr="002F2AC9">
        <w:rPr>
          <w:rFonts w:ascii="Times New Roman" w:hAnsi="Times New Roman" w:cs="Times New Roman"/>
        </w:rPr>
        <w:lastRenderedPageBreak/>
        <w:t xml:space="preserve">Приложение </w:t>
      </w:r>
      <w:r w:rsidR="00CB1D91">
        <w:rPr>
          <w:rFonts w:ascii="Times New Roman" w:hAnsi="Times New Roman" w:cs="Times New Roman"/>
        </w:rPr>
        <w:t xml:space="preserve">№ </w:t>
      </w:r>
      <w:r w:rsidRPr="002F2AC9">
        <w:rPr>
          <w:rFonts w:ascii="Times New Roman" w:hAnsi="Times New Roman" w:cs="Times New Roman"/>
        </w:rPr>
        <w:t>5</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2F2AC9" w:rsidRDefault="00BB2E6B" w:rsidP="002F2AC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Горняцкое сельское поселение</w:t>
      </w:r>
      <w:r w:rsidRPr="00BB2E6B">
        <w:rPr>
          <w:rFonts w:ascii="Times New Roman" w:hAnsi="Times New Roman" w:cs="Times New Roman"/>
          <w:sz w:val="24"/>
          <w:szCs w:val="24"/>
        </w:rPr>
        <w:t>»</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24" w:name="Par551"/>
      <w:bookmarkEnd w:id="24"/>
      <w:r w:rsidRPr="002F2AC9">
        <w:rPr>
          <w:rFonts w:ascii="Times New Roman" w:hAnsi="Times New Roman" w:cs="Times New Roman"/>
          <w:b/>
          <w:bCs/>
        </w:rPr>
        <w:t>СПРАВКА</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О РАЗМЕРЕ СРЕДНЕМЕСЯЧНОГО ДЕНЕЖНОГО СОДЕРЖАНИЯ</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__________________________________________________________</w:t>
      </w: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(фамилия, имя, отчество)</w:t>
      </w:r>
    </w:p>
    <w:p w:rsidR="002F2AC9" w:rsidRPr="002F2AC9" w:rsidRDefault="002F2AC9" w:rsidP="002F2AC9">
      <w:pPr>
        <w:widowControl w:val="0"/>
        <w:autoSpaceDE w:val="0"/>
        <w:autoSpaceDN w:val="0"/>
        <w:adjustRightInd w:val="0"/>
        <w:spacing w:after="0" w:line="240" w:lineRule="auto"/>
        <w:jc w:val="both"/>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Среднемесячное денежное содержание 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(фамилия, имя, отчество)</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замещавшего в 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муниципального органа)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должность _______________________________________________________________,</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(наименование муниципальной должности, должности муниципальной службы)</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за _______________________________________ по </w:t>
      </w:r>
      <w:r w:rsidR="00BB2E6B">
        <w:rPr>
          <w:rFonts w:ascii="Times New Roman" w:hAnsi="Times New Roman" w:cs="Times New Roman"/>
        </w:rPr>
        <w:t>«</w:t>
      </w:r>
      <w:r w:rsidRPr="002F2AC9">
        <w:rPr>
          <w:rFonts w:ascii="Times New Roman" w:hAnsi="Times New Roman" w:cs="Times New Roman"/>
        </w:rPr>
        <w:t>____</w:t>
      </w:r>
      <w:r w:rsidR="00BB2E6B">
        <w:rPr>
          <w:rFonts w:ascii="Times New Roman" w:hAnsi="Times New Roman" w:cs="Times New Roman"/>
        </w:rPr>
        <w:t>»</w:t>
      </w:r>
      <w:r w:rsidRPr="002F2AC9">
        <w:rPr>
          <w:rFonts w:ascii="Times New Roman" w:hAnsi="Times New Roman" w:cs="Times New Roman"/>
        </w:rPr>
        <w:t>__________ ______года.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количество полных месяцев)</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xml:space="preserve">│ </w:t>
      </w:r>
      <w:r w:rsidR="005C24A5">
        <w:rPr>
          <w:rFonts w:ascii="Courier New" w:hAnsi="Courier New" w:cs="Courier New"/>
          <w:sz w:val="16"/>
          <w:szCs w:val="16"/>
        </w:rPr>
        <w:t>№</w:t>
      </w:r>
      <w:r>
        <w:rPr>
          <w:rFonts w:ascii="Courier New" w:hAnsi="Courier New" w:cs="Courier New"/>
          <w:sz w:val="16"/>
          <w:szCs w:val="16"/>
        </w:rPr>
        <w:t xml:space="preserve"> │    Денежное     │ месяц и  │ месяц и  │ месяц и  │ месяц и  │ месяц и  │ месяц и  │ месяц и  │ месяц и  │ месяц и  │ месяц и  │ месяц и  │ месяц и  │Ито-│</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│п/п│   содержание    │   год    │   год    │   год    │   год    │   год    │   год    │   год    │   год    │   год    │   год    │   год    │   год    │ го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│руб.│%    │руб.│%    │руб.│%    │руб.│%    │руб.│%    │руб.│%    │руб.│%    │руб.│%    │руб.│%    │руб.│%    │руб.│%    │руб.│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│долж-│коп.│долж-│коп.│долж-│коп.│долж-│коп.│долж-│коп.│долж-│коп.│долж-│коп.│долж-│коп.│долж-│коп.│долж-│коп.│долж-│коп.│долж-│коп.│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│ност-│    │ност-│    │ност-│    │ност-│    │ност-│    │ност-│    │ност-│    │ност-│    │ност-│    │ност-│    │ност-│    │ност-│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│ного │    │ного │    │ного │    │ного │    │ного │    │ного │    │ного │    │ного │    │ного │    │ного │    │ного │    │ного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│окла-│    │окла-│    │окла-│    │окла-│    │окла-│    │окла-│    │окла-│    │окла-│    │окла-│    │окла-│    │окла-│    │окла-│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│да   │    │да   │    │да   │    │да   │    │да   │    │да   │    │да   │    │да   │    │да   │    │да   │    │да   │    │да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1 │Должностной оклад│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5" w:name="Par578"/>
      <w:bookmarkEnd w:id="25"/>
      <w:r>
        <w:rPr>
          <w:rFonts w:ascii="Courier New" w:hAnsi="Courier New" w:cs="Courier New"/>
          <w:sz w:val="16"/>
          <w:szCs w:val="16"/>
        </w:rPr>
        <w:t>│ 2 │Ежемесячная ква-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│лификационная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│надбавка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6" w:name="Par582"/>
      <w:bookmarkEnd w:id="26"/>
      <w:r>
        <w:rPr>
          <w:rFonts w:ascii="Courier New" w:hAnsi="Courier New" w:cs="Courier New"/>
          <w:sz w:val="16"/>
          <w:szCs w:val="16"/>
        </w:rPr>
        <w:t>│ 3 │Ежемесячная ква-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│лификационная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│надбавка к долж-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lastRenderedPageBreak/>
        <w:t>│   │ностному окладу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7" w:name="Par587"/>
      <w:bookmarkEnd w:id="27"/>
      <w:r>
        <w:rPr>
          <w:rFonts w:ascii="Courier New" w:hAnsi="Courier New" w:cs="Courier New"/>
          <w:sz w:val="16"/>
          <w:szCs w:val="16"/>
        </w:rPr>
        <w:t>│ 4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│бавка за выслугу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│лет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8" w:name="Par591"/>
      <w:bookmarkEnd w:id="28"/>
      <w:r>
        <w:rPr>
          <w:rFonts w:ascii="Courier New" w:hAnsi="Courier New" w:cs="Courier New"/>
          <w:sz w:val="16"/>
          <w:szCs w:val="16"/>
        </w:rPr>
        <w:t>│ 5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│бавка к должност-│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│ному окладу за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│выслугу лет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29" w:name="Par596"/>
      <w:bookmarkEnd w:id="29"/>
      <w:r>
        <w:rPr>
          <w:rFonts w:ascii="Courier New" w:hAnsi="Courier New" w:cs="Courier New"/>
          <w:sz w:val="16"/>
          <w:szCs w:val="16"/>
        </w:rPr>
        <w:t>│ 6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│бавка за особые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│условия муници-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│пальной службы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0" w:name="Par601"/>
      <w:bookmarkEnd w:id="30"/>
      <w:r>
        <w:rPr>
          <w:rFonts w:ascii="Courier New" w:hAnsi="Courier New" w:cs="Courier New"/>
          <w:sz w:val="16"/>
          <w:szCs w:val="16"/>
        </w:rPr>
        <w:t>│ 7 │Ежемесячная над-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│бавка к должност-│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│ному окладу за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│особые условия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│муниципальной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│службы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1" w:name="Par608"/>
      <w:bookmarkEnd w:id="31"/>
      <w:r>
        <w:rPr>
          <w:rFonts w:ascii="Courier New" w:hAnsi="Courier New" w:cs="Courier New"/>
          <w:sz w:val="16"/>
          <w:szCs w:val="16"/>
        </w:rPr>
        <w:t>│ 8 │Премии: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│а) по результатам│     │а)  │     │а)  │     │а)  │     │а)  │     │а)  │     │а)  │     │а)  │     │а)  │     │а)  │     │а)  │     │а)  │     │а)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│работы за месяц;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│б) по результатам│     │а)  │     │а)  │     │а)  │     │а)  │     │а)  │     │а)  │     │а)  │     │а)  │     │а)  │     │а)  │     │а)  │     │а)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│работы за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│квартал;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│в) по результатам│     │а)  │     │а)  │     │а)  │     │а)  │     │а)  │     │а)  │     │а)  │     │а)  │     │а)  │     │а)  │     │а)  │     │а)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│работы за год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2" w:name="Par619"/>
      <w:bookmarkEnd w:id="32"/>
      <w:r>
        <w:rPr>
          <w:rFonts w:ascii="Courier New" w:hAnsi="Courier New" w:cs="Courier New"/>
          <w:sz w:val="16"/>
          <w:szCs w:val="16"/>
        </w:rPr>
        <w:t>│ 9 │Ежемесячное де-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│нежное поощрение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│10 │Ежемесячная про-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│центная надбавка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│к должностному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│окладу за работу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│со сведениями,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│составляющими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│государственную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│тайну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│11 │Материальная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│помощь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3" w:name="Par634"/>
      <w:bookmarkEnd w:id="33"/>
      <w:r>
        <w:rPr>
          <w:rFonts w:ascii="Courier New" w:hAnsi="Courier New" w:cs="Courier New"/>
          <w:sz w:val="16"/>
          <w:szCs w:val="16"/>
        </w:rPr>
        <w:t>│12 │Единовременная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│выплата при пре-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│доставлении еже-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│годного оплачи-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lastRenderedPageBreak/>
        <w:t>│   │ваемого отпуска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w:t>
      </w:r>
    </w:p>
    <w:p w:rsidR="00BB2E6B" w:rsidRDefault="00BB2E6B" w:rsidP="00BB2E6B">
      <w:pPr>
        <w:pStyle w:val="ConsPlusCell"/>
        <w:rPr>
          <w:rFonts w:ascii="Courier New" w:hAnsi="Courier New" w:cs="Courier New"/>
          <w:sz w:val="16"/>
          <w:szCs w:val="16"/>
        </w:rPr>
      </w:pPr>
      <w:bookmarkStart w:id="34" w:name="Par640"/>
      <w:bookmarkEnd w:id="34"/>
      <w:r>
        <w:rPr>
          <w:rFonts w:ascii="Courier New" w:hAnsi="Courier New" w:cs="Courier New"/>
          <w:sz w:val="16"/>
          <w:szCs w:val="16"/>
        </w:rPr>
        <w:t>│13 │Премии за выпол-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│нение особо важ-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│ных и сложных    │     │    │     │    │     │    │     │    │     │    │     │    │     │    │     │    │     │    │     │    │     │    │     │    │    │</w:t>
      </w:r>
    </w:p>
    <w:p w:rsidR="00BB2E6B" w:rsidRDefault="00BB2E6B" w:rsidP="00BB2E6B">
      <w:pPr>
        <w:pStyle w:val="ConsPlusCell"/>
        <w:rPr>
          <w:rFonts w:ascii="Courier New" w:hAnsi="Courier New" w:cs="Courier New"/>
          <w:sz w:val="16"/>
          <w:szCs w:val="16"/>
        </w:rPr>
      </w:pPr>
      <w:r>
        <w:rPr>
          <w:rFonts w:ascii="Courier New" w:hAnsi="Courier New" w:cs="Courier New"/>
          <w:sz w:val="16"/>
          <w:szCs w:val="16"/>
        </w:rPr>
        <w:t>│   │заданий          │     │    │     │    │     │    │     │    │     │    │     │    │     │    │     │    │     │    │     │    │     │    │     │    │    │</w:t>
      </w:r>
    </w:p>
    <w:p w:rsidR="002F2AC9" w:rsidRDefault="00BB2E6B" w:rsidP="00BB2E6B">
      <w:pPr>
        <w:widowControl w:val="0"/>
        <w:autoSpaceDE w:val="0"/>
        <w:autoSpaceDN w:val="0"/>
        <w:adjustRightInd w:val="0"/>
        <w:spacing w:after="0" w:line="240" w:lineRule="auto"/>
        <w:jc w:val="both"/>
        <w:rPr>
          <w:rFonts w:ascii="Times New Roman" w:hAnsi="Times New Roman" w:cs="Times New Roman"/>
        </w:rPr>
      </w:pPr>
      <w:r>
        <w:rPr>
          <w:rFonts w:ascii="Courier New" w:hAnsi="Courier New" w:cs="Courier New"/>
          <w:sz w:val="16"/>
          <w:szCs w:val="16"/>
        </w:rPr>
        <w:t>└───┴─────────────────┴─────┴────┴─────┴────┴─────┴────┴─────┴────┴─────┴────┴─────┴────┴─────┴────┴─────┴────┴─────┴────┴─────┴────┴─────┴────┴─────┴────┴────</w:t>
      </w:r>
    </w:p>
    <w:p w:rsidR="00BB2E6B" w:rsidRDefault="00BB2E6B" w:rsidP="00CB1D91">
      <w:pPr>
        <w:widowControl w:val="0"/>
        <w:autoSpaceDE w:val="0"/>
        <w:autoSpaceDN w:val="0"/>
        <w:adjustRightInd w:val="0"/>
        <w:spacing w:after="0" w:line="240" w:lineRule="auto"/>
        <w:jc w:val="both"/>
        <w:rPr>
          <w:rFonts w:ascii="Times New Roman" w:hAnsi="Times New Roman" w:cs="Times New Roman"/>
        </w:rPr>
      </w:pPr>
    </w:p>
    <w:p w:rsidR="00BB2E6B" w:rsidRPr="002F2AC9" w:rsidRDefault="00BB2E6B"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CB1D91" w:rsidP="002F2AC9">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должности</w:t>
      </w:r>
      <w:r w:rsidR="002F2AC9" w:rsidRPr="002F2AC9">
        <w:rPr>
          <w:rFonts w:ascii="Times New Roman" w:hAnsi="Times New Roman" w:cs="Times New Roman"/>
          <w:sz w:val="24"/>
          <w:szCs w:val="24"/>
        </w:rPr>
        <w:t xml:space="preserve"> руководителя (представителя нанимателя)                                            (подпись)             (инициалы, фамилия)</w:t>
      </w:r>
    </w:p>
    <w:p w:rsidR="002F2AC9" w:rsidRPr="002F2AC9" w:rsidRDefault="002F2AC9" w:rsidP="002F2AC9">
      <w:pPr>
        <w:pStyle w:val="ConsPlusNonformat"/>
        <w:rPr>
          <w:rFonts w:ascii="Times New Roman" w:hAnsi="Times New Roman" w:cs="Times New Roman"/>
          <w:sz w:val="24"/>
          <w:szCs w:val="24"/>
        </w:rPr>
      </w:pPr>
    </w:p>
    <w:p w:rsidR="002F2AC9" w:rsidRPr="002F2AC9" w:rsidRDefault="002F2AC9" w:rsidP="002F2AC9">
      <w:pPr>
        <w:pStyle w:val="ConsPlusNonformat"/>
        <w:rPr>
          <w:rFonts w:ascii="Times New Roman" w:hAnsi="Times New Roman" w:cs="Times New Roman"/>
          <w:sz w:val="24"/>
          <w:szCs w:val="24"/>
        </w:rPr>
      </w:pPr>
      <w:r w:rsidRPr="002F2AC9">
        <w:rPr>
          <w:rFonts w:ascii="Times New Roman" w:hAnsi="Times New Roman" w:cs="Times New Roman"/>
          <w:sz w:val="24"/>
          <w:szCs w:val="24"/>
        </w:rPr>
        <w:t>Главный бухгалтер                                                                                                                                   (подпись)             (инициалы, фамилия)</w:t>
      </w: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М.П.</w:t>
      </w:r>
    </w:p>
    <w:p w:rsidR="002F2AC9" w:rsidRPr="002F2AC9" w:rsidRDefault="00BB2E6B" w:rsidP="002F2AC9">
      <w:pPr>
        <w:pStyle w:val="ConsPlusNonforma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______</w:t>
      </w:r>
      <w:r>
        <w:rPr>
          <w:rFonts w:ascii="Times New Roman" w:hAnsi="Times New Roman" w:cs="Times New Roman"/>
        </w:rPr>
        <w:t>»</w:t>
      </w:r>
      <w:r w:rsidR="002F2AC9" w:rsidRPr="002F2AC9">
        <w:rPr>
          <w:rFonts w:ascii="Times New Roman" w:hAnsi="Times New Roman" w:cs="Times New Roman"/>
        </w:rPr>
        <w:t xml:space="preserve"> _________________ _________ года</w:t>
      </w:r>
    </w:p>
    <w:p w:rsidR="002F2AC9" w:rsidRPr="002F2AC9" w:rsidRDefault="002F2AC9" w:rsidP="002F2AC9">
      <w:pPr>
        <w:pStyle w:val="ConsPlusNonformat"/>
        <w:rPr>
          <w:rFonts w:ascii="Times New Roman" w:hAnsi="Times New Roman" w:cs="Times New Roman"/>
        </w:rPr>
      </w:pPr>
      <w:r w:rsidRPr="002F2AC9">
        <w:rPr>
          <w:rFonts w:ascii="Times New Roman" w:hAnsi="Times New Roman" w:cs="Times New Roman"/>
        </w:rPr>
        <w:t xml:space="preserve">   (указывается дата выдачи справки)</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r w:rsidRPr="002F2AC9">
        <w:rPr>
          <w:rFonts w:ascii="Times New Roman" w:hAnsi="Times New Roman" w:cs="Times New Roman"/>
        </w:rPr>
        <w:t>Примечания:</w:t>
      </w:r>
    </w:p>
    <w:p w:rsidR="002F2AC9" w:rsidRPr="002F2AC9" w:rsidRDefault="00574E92" w:rsidP="002F2AC9">
      <w:pPr>
        <w:widowControl w:val="0"/>
        <w:autoSpaceDE w:val="0"/>
        <w:autoSpaceDN w:val="0"/>
        <w:adjustRightInd w:val="0"/>
        <w:spacing w:after="0" w:line="240" w:lineRule="auto"/>
        <w:ind w:firstLine="540"/>
        <w:jc w:val="both"/>
        <w:rPr>
          <w:rFonts w:ascii="Times New Roman" w:hAnsi="Times New Roman" w:cs="Times New Roman"/>
        </w:rPr>
      </w:pPr>
      <w:hyperlink w:anchor="Par578" w:history="1">
        <w:r w:rsidR="002F2AC9" w:rsidRPr="002F2AC9">
          <w:rPr>
            <w:rFonts w:ascii="Times New Roman" w:hAnsi="Times New Roman" w:cs="Times New Roman"/>
            <w:color w:val="0000FF"/>
          </w:rPr>
          <w:t>Строки 2</w:t>
        </w:r>
      </w:hyperlink>
      <w:r w:rsidR="002F2AC9" w:rsidRPr="002F2AC9">
        <w:rPr>
          <w:rFonts w:ascii="Times New Roman" w:hAnsi="Times New Roman" w:cs="Times New Roman"/>
        </w:rPr>
        <w:t xml:space="preserve">, </w:t>
      </w:r>
      <w:hyperlink w:anchor="Par587" w:history="1">
        <w:r w:rsidR="002F2AC9" w:rsidRPr="002F2AC9">
          <w:rPr>
            <w:rFonts w:ascii="Times New Roman" w:hAnsi="Times New Roman" w:cs="Times New Roman"/>
            <w:color w:val="0000FF"/>
          </w:rPr>
          <w:t>4</w:t>
        </w:r>
      </w:hyperlink>
      <w:r w:rsidR="002F2AC9" w:rsidRPr="002F2AC9">
        <w:rPr>
          <w:rFonts w:ascii="Times New Roman" w:hAnsi="Times New Roman" w:cs="Times New Roman"/>
        </w:rPr>
        <w:t xml:space="preserve">, </w:t>
      </w:r>
      <w:hyperlink w:anchor="Par596" w:history="1">
        <w:r w:rsidR="002F2AC9" w:rsidRPr="002F2AC9">
          <w:rPr>
            <w:rFonts w:ascii="Times New Roman" w:hAnsi="Times New Roman" w:cs="Times New Roman"/>
            <w:color w:val="0000FF"/>
          </w:rPr>
          <w:t>6</w:t>
        </w:r>
      </w:hyperlink>
      <w:r w:rsidR="002F2AC9" w:rsidRPr="002F2AC9">
        <w:rPr>
          <w:rFonts w:ascii="Times New Roman" w:hAnsi="Times New Roman" w:cs="Times New Roman"/>
        </w:rPr>
        <w:t xml:space="preserve">, </w:t>
      </w:r>
      <w:hyperlink w:anchor="Par608" w:history="1">
        <w:r w:rsidR="002F2AC9" w:rsidRPr="002F2AC9">
          <w:rPr>
            <w:rFonts w:ascii="Times New Roman" w:hAnsi="Times New Roman" w:cs="Times New Roman"/>
            <w:color w:val="0000FF"/>
          </w:rPr>
          <w:t>8</w:t>
        </w:r>
      </w:hyperlink>
      <w:r w:rsidR="002F2AC9" w:rsidRPr="002F2AC9">
        <w:rPr>
          <w:rFonts w:ascii="Times New Roman" w:hAnsi="Times New Roman" w:cs="Times New Roman"/>
        </w:rPr>
        <w:t xml:space="preserve">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июля 2011 года.</w:t>
      </w:r>
    </w:p>
    <w:p w:rsidR="002F2AC9" w:rsidRPr="002F2AC9" w:rsidRDefault="00574E92" w:rsidP="002F2AC9">
      <w:pPr>
        <w:widowControl w:val="0"/>
        <w:autoSpaceDE w:val="0"/>
        <w:autoSpaceDN w:val="0"/>
        <w:adjustRightInd w:val="0"/>
        <w:spacing w:after="0" w:line="240" w:lineRule="auto"/>
        <w:ind w:firstLine="540"/>
        <w:jc w:val="both"/>
        <w:rPr>
          <w:rFonts w:ascii="Times New Roman" w:hAnsi="Times New Roman" w:cs="Times New Roman"/>
        </w:rPr>
      </w:pPr>
      <w:hyperlink w:anchor="Par582" w:history="1">
        <w:r w:rsidR="002F2AC9" w:rsidRPr="002F2AC9">
          <w:rPr>
            <w:rFonts w:ascii="Times New Roman" w:hAnsi="Times New Roman" w:cs="Times New Roman"/>
            <w:color w:val="0000FF"/>
          </w:rPr>
          <w:t>Строки 3</w:t>
        </w:r>
      </w:hyperlink>
      <w:r w:rsidR="002F2AC9" w:rsidRPr="002F2AC9">
        <w:rPr>
          <w:rFonts w:ascii="Times New Roman" w:hAnsi="Times New Roman" w:cs="Times New Roman"/>
        </w:rPr>
        <w:t xml:space="preserve">, </w:t>
      </w:r>
      <w:hyperlink w:anchor="Par591" w:history="1">
        <w:r w:rsidR="002F2AC9" w:rsidRPr="002F2AC9">
          <w:rPr>
            <w:rFonts w:ascii="Times New Roman" w:hAnsi="Times New Roman" w:cs="Times New Roman"/>
            <w:color w:val="0000FF"/>
          </w:rPr>
          <w:t>5</w:t>
        </w:r>
      </w:hyperlink>
      <w:r w:rsidR="002F2AC9" w:rsidRPr="002F2AC9">
        <w:rPr>
          <w:rFonts w:ascii="Times New Roman" w:hAnsi="Times New Roman" w:cs="Times New Roman"/>
        </w:rPr>
        <w:t xml:space="preserve">, </w:t>
      </w:r>
      <w:hyperlink w:anchor="Par601" w:history="1">
        <w:r w:rsidR="002F2AC9" w:rsidRPr="002F2AC9">
          <w:rPr>
            <w:rFonts w:ascii="Times New Roman" w:hAnsi="Times New Roman" w:cs="Times New Roman"/>
            <w:color w:val="0000FF"/>
          </w:rPr>
          <w:t>7</w:t>
        </w:r>
      </w:hyperlink>
      <w:r w:rsidR="002F2AC9" w:rsidRPr="002F2AC9">
        <w:rPr>
          <w:rFonts w:ascii="Times New Roman" w:hAnsi="Times New Roman" w:cs="Times New Roman"/>
        </w:rPr>
        <w:t xml:space="preserve">, </w:t>
      </w:r>
      <w:hyperlink w:anchor="Par619" w:history="1">
        <w:r w:rsidR="002F2AC9" w:rsidRPr="002F2AC9">
          <w:rPr>
            <w:rFonts w:ascii="Times New Roman" w:hAnsi="Times New Roman" w:cs="Times New Roman"/>
            <w:color w:val="0000FF"/>
          </w:rPr>
          <w:t>9</w:t>
        </w:r>
      </w:hyperlink>
      <w:r w:rsidR="002F2AC9" w:rsidRPr="002F2AC9">
        <w:rPr>
          <w:rFonts w:ascii="Times New Roman" w:hAnsi="Times New Roman" w:cs="Times New Roman"/>
        </w:rPr>
        <w:t xml:space="preserve">, </w:t>
      </w:r>
      <w:hyperlink w:anchor="Par634" w:history="1">
        <w:r w:rsidR="002F2AC9" w:rsidRPr="002F2AC9">
          <w:rPr>
            <w:rFonts w:ascii="Times New Roman" w:hAnsi="Times New Roman" w:cs="Times New Roman"/>
            <w:color w:val="0000FF"/>
          </w:rPr>
          <w:t>12</w:t>
        </w:r>
      </w:hyperlink>
      <w:r w:rsidR="002F2AC9" w:rsidRPr="002F2AC9">
        <w:rPr>
          <w:rFonts w:ascii="Times New Roman" w:hAnsi="Times New Roman" w:cs="Times New Roman"/>
        </w:rPr>
        <w:t xml:space="preserve">, </w:t>
      </w:r>
      <w:hyperlink w:anchor="Par640" w:history="1">
        <w:r w:rsidR="002F2AC9" w:rsidRPr="002F2AC9">
          <w:rPr>
            <w:rFonts w:ascii="Times New Roman" w:hAnsi="Times New Roman" w:cs="Times New Roman"/>
            <w:color w:val="0000FF"/>
          </w:rPr>
          <w:t>13</w:t>
        </w:r>
      </w:hyperlink>
      <w:r w:rsidR="002F2AC9" w:rsidRPr="002F2AC9">
        <w:rPr>
          <w:rFonts w:ascii="Times New Roman" w:hAnsi="Times New Roman" w:cs="Times New Roman"/>
        </w:rPr>
        <w:t xml:space="preserve">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после 1 июля 2011 года.</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sectPr w:rsidR="002F2AC9" w:rsidRPr="002F2AC9" w:rsidSect="00F56026">
          <w:pgSz w:w="16838" w:h="11906" w:orient="landscape"/>
          <w:pgMar w:top="1418" w:right="737" w:bottom="851" w:left="737" w:header="709" w:footer="709" w:gutter="0"/>
          <w:cols w:space="708"/>
          <w:docGrid w:linePitch="360"/>
        </w:sectPr>
      </w:pP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r w:rsidRPr="002F2AC9">
        <w:rPr>
          <w:rFonts w:ascii="Times New Roman" w:hAnsi="Times New Roman" w:cs="Times New Roman"/>
        </w:rPr>
        <w:lastRenderedPageBreak/>
        <w:t xml:space="preserve">Приложение </w:t>
      </w:r>
      <w:r w:rsidR="00BB2E6B">
        <w:rPr>
          <w:rFonts w:ascii="Times New Roman" w:hAnsi="Times New Roman" w:cs="Times New Roman"/>
        </w:rPr>
        <w:t xml:space="preserve">№ </w:t>
      </w:r>
      <w:r w:rsidRPr="002F2AC9">
        <w:rPr>
          <w:rFonts w:ascii="Times New Roman" w:hAnsi="Times New Roman" w:cs="Times New Roman"/>
        </w:rPr>
        <w:t>6</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к Положению</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О государственной пенсии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 выслугу лет лицам,</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замещавшим муниципальные</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должности и должности</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муниципальной службы</w:t>
      </w:r>
    </w:p>
    <w:p w:rsidR="002F2AC9" w:rsidRPr="002F2AC9" w:rsidRDefault="002F2AC9" w:rsidP="002F2AC9">
      <w:pPr>
        <w:widowControl w:val="0"/>
        <w:autoSpaceDE w:val="0"/>
        <w:autoSpaceDN w:val="0"/>
        <w:adjustRightInd w:val="0"/>
        <w:spacing w:after="0" w:line="240" w:lineRule="auto"/>
        <w:jc w:val="right"/>
        <w:rPr>
          <w:rFonts w:ascii="Times New Roman" w:hAnsi="Times New Roman" w:cs="Times New Roman"/>
        </w:rPr>
      </w:pPr>
      <w:r w:rsidRPr="002F2AC9">
        <w:rPr>
          <w:rFonts w:ascii="Times New Roman" w:hAnsi="Times New Roman" w:cs="Times New Roman"/>
        </w:rPr>
        <w:t>муниципального образования</w:t>
      </w:r>
    </w:p>
    <w:p w:rsidR="002F2AC9" w:rsidRPr="002F2AC9" w:rsidRDefault="00BB2E6B" w:rsidP="002F2AC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2F2AC9" w:rsidRPr="002F2AC9">
        <w:rPr>
          <w:rFonts w:ascii="Times New Roman" w:hAnsi="Times New Roman" w:cs="Times New Roman"/>
        </w:rPr>
        <w:t>Горняцкое сельское поселение</w:t>
      </w:r>
      <w:r>
        <w:rPr>
          <w:rFonts w:ascii="Times New Roman" w:hAnsi="Times New Roman" w:cs="Times New Roman"/>
        </w:rPr>
        <w:t>»</w:t>
      </w:r>
    </w:p>
    <w:p w:rsidR="002F2AC9" w:rsidRPr="002F2AC9" w:rsidRDefault="002F2AC9" w:rsidP="002F2AC9">
      <w:pPr>
        <w:widowControl w:val="0"/>
        <w:autoSpaceDE w:val="0"/>
        <w:autoSpaceDN w:val="0"/>
        <w:adjustRightInd w:val="0"/>
        <w:spacing w:after="0" w:line="240" w:lineRule="auto"/>
        <w:jc w:val="right"/>
        <w:outlineLvl w:val="1"/>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ind w:left="7788"/>
        <w:jc w:val="right"/>
        <w:rPr>
          <w:rFonts w:ascii="Times New Roman" w:hAnsi="Times New Roman" w:cs="Times New Roman"/>
          <w:sz w:val="24"/>
          <w:szCs w:val="24"/>
        </w:rPr>
      </w:pPr>
    </w:p>
    <w:p w:rsidR="002F2AC9" w:rsidRPr="002F2AC9" w:rsidRDefault="002F2AC9" w:rsidP="00BB2E6B">
      <w:pPr>
        <w:pStyle w:val="ae"/>
        <w:ind w:left="4253"/>
        <w:rPr>
          <w:rFonts w:ascii="Times New Roman" w:hAnsi="Times New Roman" w:cs="Times New Roman"/>
        </w:rPr>
      </w:pPr>
      <w:r w:rsidRPr="002F2AC9">
        <w:rPr>
          <w:rFonts w:ascii="Times New Roman" w:hAnsi="Times New Roman" w:cs="Times New Roman"/>
        </w:rPr>
        <w:t>В Администрацию</w:t>
      </w:r>
      <w:r w:rsidR="00BB2E6B">
        <w:rPr>
          <w:rFonts w:ascii="Times New Roman" w:hAnsi="Times New Roman" w:cs="Times New Roman"/>
        </w:rPr>
        <w:t xml:space="preserve"> Горняцкого сельского</w:t>
      </w:r>
      <w:r w:rsidRPr="002F2AC9">
        <w:rPr>
          <w:rFonts w:ascii="Times New Roman" w:hAnsi="Times New Roman" w:cs="Times New Roman"/>
        </w:rPr>
        <w:t xml:space="preserve"> поселения</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от гражданина(ки)_______________</w:t>
      </w:r>
      <w:r w:rsidR="00FA640B">
        <w:rPr>
          <w:rFonts w:ascii="Times New Roman" w:hAnsi="Times New Roman" w:cs="Times New Roman"/>
        </w:rPr>
        <w:t>______</w:t>
      </w:r>
      <w:r w:rsidRPr="002F2AC9">
        <w:rPr>
          <w:rFonts w:ascii="Times New Roman" w:hAnsi="Times New Roman" w:cs="Times New Roman"/>
        </w:rPr>
        <w:t>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 xml:space="preserve">                              _________________________</w:t>
      </w:r>
      <w:r w:rsidR="00FA640B">
        <w:rPr>
          <w:rFonts w:ascii="Times New Roman" w:hAnsi="Times New Roman" w:cs="Times New Roman"/>
        </w:rPr>
        <w:t>_____</w:t>
      </w:r>
      <w:r w:rsidRPr="002F2AC9">
        <w:rPr>
          <w:rFonts w:ascii="Times New Roman" w:hAnsi="Times New Roman" w:cs="Times New Roman"/>
        </w:rPr>
        <w:t>__________________,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зарегистрированного(ой) по адресу:</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индекс __</w:t>
      </w:r>
      <w:r w:rsidR="00FA640B">
        <w:rPr>
          <w:rFonts w:ascii="Times New Roman" w:hAnsi="Times New Roman" w:cs="Times New Roman"/>
        </w:rPr>
        <w:t>_______</w:t>
      </w:r>
      <w:r w:rsidRPr="002F2AC9">
        <w:rPr>
          <w:rFonts w:ascii="Times New Roman" w:hAnsi="Times New Roman" w:cs="Times New Roman"/>
        </w:rPr>
        <w:t>___, улица _______________________,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дом ___</w:t>
      </w:r>
      <w:r w:rsidR="00FA640B">
        <w:rPr>
          <w:rFonts w:ascii="Times New Roman" w:hAnsi="Times New Roman" w:cs="Times New Roman"/>
        </w:rPr>
        <w:t>___</w:t>
      </w:r>
      <w:r w:rsidRPr="002F2AC9">
        <w:rPr>
          <w:rFonts w:ascii="Times New Roman" w:hAnsi="Times New Roman" w:cs="Times New Roman"/>
        </w:rPr>
        <w:t>___, корпус _</w:t>
      </w:r>
      <w:r w:rsidR="00FA640B">
        <w:rPr>
          <w:rFonts w:ascii="Times New Roman" w:hAnsi="Times New Roman" w:cs="Times New Roman"/>
        </w:rPr>
        <w:t>___</w:t>
      </w:r>
      <w:r w:rsidRPr="002F2AC9">
        <w:rPr>
          <w:rFonts w:ascii="Times New Roman" w:hAnsi="Times New Roman" w:cs="Times New Roman"/>
        </w:rPr>
        <w:t>_____, квартира ___</w:t>
      </w:r>
      <w:r w:rsidR="00FA640B">
        <w:rPr>
          <w:rFonts w:ascii="Times New Roman" w:hAnsi="Times New Roman" w:cs="Times New Roman"/>
        </w:rPr>
        <w:t>___</w:t>
      </w:r>
      <w:r w:rsidRPr="002F2AC9">
        <w:rPr>
          <w:rFonts w:ascii="Times New Roman" w:hAnsi="Times New Roman" w:cs="Times New Roman"/>
        </w:rPr>
        <w:t>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паспорт: __</w:t>
      </w:r>
      <w:r w:rsidR="00FA640B">
        <w:rPr>
          <w:rFonts w:ascii="Times New Roman" w:hAnsi="Times New Roman" w:cs="Times New Roman"/>
        </w:rPr>
        <w:t>______</w:t>
      </w:r>
      <w:r w:rsidRPr="002F2AC9">
        <w:rPr>
          <w:rFonts w:ascii="Times New Roman" w:hAnsi="Times New Roman" w:cs="Times New Roman"/>
        </w:rPr>
        <w:t>_________________________________</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 xml:space="preserve">                              ___________________</w:t>
      </w:r>
      <w:r w:rsidR="00FA640B">
        <w:rPr>
          <w:rFonts w:ascii="Times New Roman" w:hAnsi="Times New Roman" w:cs="Times New Roman"/>
        </w:rPr>
        <w:t>_____</w:t>
      </w:r>
      <w:r w:rsidRPr="002F2AC9">
        <w:rPr>
          <w:rFonts w:ascii="Times New Roman" w:hAnsi="Times New Roman" w:cs="Times New Roman"/>
        </w:rPr>
        <w:t>________________________,</w:t>
      </w:r>
    </w:p>
    <w:p w:rsidR="002F2AC9" w:rsidRPr="002F2AC9" w:rsidRDefault="002F2AC9" w:rsidP="00BB2E6B">
      <w:pPr>
        <w:pStyle w:val="ae"/>
        <w:ind w:left="4248"/>
        <w:jc w:val="center"/>
        <w:rPr>
          <w:rFonts w:ascii="Times New Roman" w:hAnsi="Times New Roman" w:cs="Times New Roman"/>
        </w:rPr>
      </w:pPr>
      <w:r w:rsidRPr="002F2AC9">
        <w:rPr>
          <w:rFonts w:ascii="Times New Roman" w:hAnsi="Times New Roman" w:cs="Times New Roman"/>
        </w:rPr>
        <w:t>(серия, номер, кем и когда выдан)</w:t>
      </w:r>
    </w:p>
    <w:p w:rsidR="002F2AC9" w:rsidRPr="002F2AC9" w:rsidRDefault="002F2AC9" w:rsidP="002F2AC9">
      <w:pPr>
        <w:pStyle w:val="ae"/>
        <w:ind w:left="4248"/>
        <w:rPr>
          <w:rFonts w:ascii="Times New Roman" w:hAnsi="Times New Roman" w:cs="Times New Roman"/>
        </w:rPr>
      </w:pPr>
      <w:r w:rsidRPr="002F2AC9">
        <w:rPr>
          <w:rFonts w:ascii="Times New Roman" w:hAnsi="Times New Roman" w:cs="Times New Roman"/>
        </w:rPr>
        <w:t>телефон _______</w:t>
      </w:r>
      <w:r w:rsidR="00FA640B">
        <w:rPr>
          <w:rFonts w:ascii="Times New Roman" w:hAnsi="Times New Roman" w:cs="Times New Roman"/>
        </w:rPr>
        <w:t>_____</w:t>
      </w:r>
      <w:r w:rsidRPr="002F2AC9">
        <w:rPr>
          <w:rFonts w:ascii="Times New Roman" w:hAnsi="Times New Roman" w:cs="Times New Roman"/>
        </w:rPr>
        <w:t>_____________________________</w:t>
      </w:r>
    </w:p>
    <w:p w:rsidR="002F2AC9" w:rsidRPr="002F2AC9" w:rsidRDefault="002F2AC9" w:rsidP="002F2AC9">
      <w:pPr>
        <w:pStyle w:val="ae"/>
        <w:jc w:val="right"/>
        <w:rPr>
          <w:rFonts w:ascii="Times New Roman" w:hAnsi="Times New Roman" w:cs="Times New Roman"/>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bookmarkStart w:id="35" w:name="Par687"/>
      <w:bookmarkEnd w:id="35"/>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p>
    <w:p w:rsidR="002F2AC9" w:rsidRPr="002F2AC9" w:rsidRDefault="002F2AC9" w:rsidP="002F2AC9">
      <w:pPr>
        <w:widowControl w:val="0"/>
        <w:autoSpaceDE w:val="0"/>
        <w:autoSpaceDN w:val="0"/>
        <w:adjustRightInd w:val="0"/>
        <w:spacing w:after="0" w:line="240" w:lineRule="auto"/>
        <w:jc w:val="center"/>
        <w:rPr>
          <w:rFonts w:ascii="Times New Roman" w:hAnsi="Times New Roman" w:cs="Times New Roman"/>
          <w:b/>
          <w:bCs/>
        </w:rPr>
      </w:pPr>
      <w:r w:rsidRPr="002F2AC9">
        <w:rPr>
          <w:rFonts w:ascii="Times New Roman" w:hAnsi="Times New Roman" w:cs="Times New Roman"/>
          <w:b/>
          <w:bCs/>
        </w:rPr>
        <w:t>ЗАЯВЛЕНИЕ</w:t>
      </w:r>
    </w:p>
    <w:p w:rsidR="002F2AC9" w:rsidRPr="002F2AC9" w:rsidRDefault="002F2AC9" w:rsidP="002F2A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2AC9" w:rsidRPr="002F2AC9" w:rsidRDefault="002F2AC9" w:rsidP="00BB2E6B">
      <w:pPr>
        <w:pStyle w:val="ConsPlusNonformat"/>
        <w:ind w:firstLine="709"/>
        <w:jc w:val="both"/>
        <w:rPr>
          <w:rFonts w:ascii="Times New Roman" w:hAnsi="Times New Roman" w:cs="Times New Roman"/>
          <w:sz w:val="24"/>
          <w:szCs w:val="24"/>
        </w:rPr>
      </w:pPr>
      <w:r w:rsidRPr="002F2AC9">
        <w:rPr>
          <w:rFonts w:ascii="Times New Roman" w:hAnsi="Times New Roman" w:cs="Times New Roman"/>
          <w:sz w:val="24"/>
          <w:szCs w:val="24"/>
        </w:rPr>
        <w:t>П</w:t>
      </w:r>
      <w:r w:rsidR="00BB2E6B">
        <w:rPr>
          <w:rFonts w:ascii="Times New Roman" w:hAnsi="Times New Roman" w:cs="Times New Roman"/>
          <w:sz w:val="24"/>
          <w:szCs w:val="24"/>
        </w:rPr>
        <w:t>рошу выплату пенсии за выслугу лет перечислять на</w:t>
      </w:r>
      <w:r w:rsidRPr="002F2AC9">
        <w:rPr>
          <w:rFonts w:ascii="Times New Roman" w:hAnsi="Times New Roman" w:cs="Times New Roman"/>
          <w:sz w:val="24"/>
          <w:szCs w:val="24"/>
        </w:rPr>
        <w:t xml:space="preserve"> лицевой счет _________________________, открытый в ______________________________, </w:t>
      </w:r>
    </w:p>
    <w:p w:rsidR="002F2AC9" w:rsidRPr="002F2AC9" w:rsidRDefault="002F2AC9" w:rsidP="002F2AC9">
      <w:pPr>
        <w:pStyle w:val="ConsPlusNonformat"/>
        <w:jc w:val="both"/>
        <w:rPr>
          <w:rFonts w:ascii="Times New Roman" w:hAnsi="Times New Roman" w:cs="Times New Roman"/>
          <w:sz w:val="24"/>
          <w:szCs w:val="24"/>
        </w:rPr>
      </w:pPr>
      <w:r w:rsidRPr="002F2AC9">
        <w:rPr>
          <w:rFonts w:ascii="Times New Roman" w:hAnsi="Times New Roman" w:cs="Times New Roman"/>
          <w:sz w:val="24"/>
          <w:szCs w:val="24"/>
        </w:rPr>
        <w:t xml:space="preserve">          (номер счета)                            </w:t>
      </w:r>
      <w:r w:rsidR="00BB2E6B">
        <w:rPr>
          <w:rFonts w:ascii="Times New Roman" w:hAnsi="Times New Roman" w:cs="Times New Roman"/>
          <w:sz w:val="24"/>
          <w:szCs w:val="24"/>
        </w:rPr>
        <w:t xml:space="preserve">           (наименование банка/№</w:t>
      </w:r>
      <w:r w:rsidRPr="002F2AC9">
        <w:rPr>
          <w:rFonts w:ascii="Times New Roman" w:hAnsi="Times New Roman" w:cs="Times New Roman"/>
          <w:sz w:val="24"/>
          <w:szCs w:val="24"/>
        </w:rPr>
        <w:t xml:space="preserve"> филиала)</w:t>
      </w: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2F2AC9" w:rsidP="002F2AC9">
      <w:pPr>
        <w:pStyle w:val="ConsPlusNonformat"/>
        <w:jc w:val="both"/>
        <w:rPr>
          <w:rFonts w:ascii="Times New Roman" w:hAnsi="Times New Roman" w:cs="Times New Roman"/>
          <w:sz w:val="24"/>
          <w:szCs w:val="24"/>
        </w:rPr>
      </w:pPr>
    </w:p>
    <w:p w:rsidR="002F2AC9" w:rsidRPr="002F2AC9" w:rsidRDefault="00BB2E6B" w:rsidP="002F2A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F2AC9" w:rsidRPr="002F2AC9">
        <w:rPr>
          <w:rFonts w:ascii="Times New Roman" w:hAnsi="Times New Roman" w:cs="Times New Roman"/>
          <w:sz w:val="24"/>
          <w:szCs w:val="24"/>
        </w:rPr>
        <w:t>____</w:t>
      </w:r>
      <w:r>
        <w:rPr>
          <w:rFonts w:ascii="Times New Roman" w:hAnsi="Times New Roman" w:cs="Times New Roman"/>
          <w:sz w:val="24"/>
          <w:szCs w:val="24"/>
        </w:rPr>
        <w:t>»</w:t>
      </w:r>
      <w:r w:rsidR="002F2AC9" w:rsidRPr="002F2AC9">
        <w:rPr>
          <w:rFonts w:ascii="Times New Roman" w:hAnsi="Times New Roman" w:cs="Times New Roman"/>
          <w:sz w:val="24"/>
          <w:szCs w:val="24"/>
        </w:rPr>
        <w:t xml:space="preserve"> _____________ 20___ г.            _________/________________/</w:t>
      </w:r>
    </w:p>
    <w:sectPr w:rsidR="002F2AC9" w:rsidRPr="002F2AC9" w:rsidSect="00BB2E6B">
      <w:pgSz w:w="11906" w:h="16838"/>
      <w:pgMar w:top="737"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3CE" w:rsidRDefault="00C323CE" w:rsidP="00112039">
      <w:pPr>
        <w:spacing w:after="0" w:line="240" w:lineRule="auto"/>
      </w:pPr>
      <w:r>
        <w:separator/>
      </w:r>
    </w:p>
  </w:endnote>
  <w:endnote w:type="continuationSeparator" w:id="1">
    <w:p w:rsidR="00C323CE" w:rsidRDefault="00C323CE" w:rsidP="00112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3CE" w:rsidRDefault="00C323CE" w:rsidP="00112039">
      <w:pPr>
        <w:spacing w:after="0" w:line="240" w:lineRule="auto"/>
      </w:pPr>
      <w:r>
        <w:separator/>
      </w:r>
    </w:p>
  </w:footnote>
  <w:footnote w:type="continuationSeparator" w:id="1">
    <w:p w:rsidR="00C323CE" w:rsidRDefault="00C323CE" w:rsidP="00112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356A"/>
    <w:multiLevelType w:val="multilevel"/>
    <w:tmpl w:val="9DBA96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0DC0077"/>
    <w:multiLevelType w:val="hybridMultilevel"/>
    <w:tmpl w:val="29065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B739B"/>
    <w:multiLevelType w:val="hybridMultilevel"/>
    <w:tmpl w:val="720C9482"/>
    <w:lvl w:ilvl="0" w:tplc="6CA8FB32">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616ADC"/>
    <w:multiLevelType w:val="hybridMultilevel"/>
    <w:tmpl w:val="C35E8196"/>
    <w:lvl w:ilvl="0" w:tplc="8F16A008">
      <w:start w:val="1"/>
      <w:numFmt w:val="decimal"/>
      <w:lvlText w:val="%1."/>
      <w:lvlJc w:val="left"/>
      <w:pPr>
        <w:ind w:left="1605" w:hanging="9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4027BCD"/>
    <w:multiLevelType w:val="hybridMultilevel"/>
    <w:tmpl w:val="40404B16"/>
    <w:lvl w:ilvl="0" w:tplc="05A0412A">
      <w:start w:val="1"/>
      <w:numFmt w:val="decimal"/>
      <w:lvlText w:val="%1)"/>
      <w:lvlJc w:val="left"/>
      <w:pPr>
        <w:tabs>
          <w:tab w:val="num" w:pos="1620"/>
        </w:tabs>
        <w:ind w:left="162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0A69CB"/>
    <w:multiLevelType w:val="hybridMultilevel"/>
    <w:tmpl w:val="CF406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4183"/>
    <w:rsid w:val="00071FF8"/>
    <w:rsid w:val="000724E4"/>
    <w:rsid w:val="000A4D64"/>
    <w:rsid w:val="000C0716"/>
    <w:rsid w:val="000F2911"/>
    <w:rsid w:val="00112039"/>
    <w:rsid w:val="00147720"/>
    <w:rsid w:val="00151E65"/>
    <w:rsid w:val="001C06E9"/>
    <w:rsid w:val="001D5B48"/>
    <w:rsid w:val="002239EC"/>
    <w:rsid w:val="00251294"/>
    <w:rsid w:val="00272E01"/>
    <w:rsid w:val="002F2AC9"/>
    <w:rsid w:val="002F37E0"/>
    <w:rsid w:val="003773E1"/>
    <w:rsid w:val="003829C7"/>
    <w:rsid w:val="0039327B"/>
    <w:rsid w:val="003D7B81"/>
    <w:rsid w:val="003E1671"/>
    <w:rsid w:val="004140C6"/>
    <w:rsid w:val="0044640F"/>
    <w:rsid w:val="00486C26"/>
    <w:rsid w:val="00491FEC"/>
    <w:rsid w:val="0049590C"/>
    <w:rsid w:val="00502A47"/>
    <w:rsid w:val="00520A52"/>
    <w:rsid w:val="00574E92"/>
    <w:rsid w:val="005A0802"/>
    <w:rsid w:val="005B38B1"/>
    <w:rsid w:val="005C24A5"/>
    <w:rsid w:val="005D5338"/>
    <w:rsid w:val="005F636C"/>
    <w:rsid w:val="006820F7"/>
    <w:rsid w:val="00692980"/>
    <w:rsid w:val="006D176C"/>
    <w:rsid w:val="007F4B21"/>
    <w:rsid w:val="0084786B"/>
    <w:rsid w:val="00897BF6"/>
    <w:rsid w:val="008E2F0F"/>
    <w:rsid w:val="0093694D"/>
    <w:rsid w:val="00996439"/>
    <w:rsid w:val="009A2AAE"/>
    <w:rsid w:val="009B0580"/>
    <w:rsid w:val="00A00E44"/>
    <w:rsid w:val="00A04284"/>
    <w:rsid w:val="00A4749C"/>
    <w:rsid w:val="00A5425B"/>
    <w:rsid w:val="00A656CF"/>
    <w:rsid w:val="00A82633"/>
    <w:rsid w:val="00AE2A67"/>
    <w:rsid w:val="00B218F4"/>
    <w:rsid w:val="00B510D1"/>
    <w:rsid w:val="00B865B3"/>
    <w:rsid w:val="00BB2E6B"/>
    <w:rsid w:val="00BC7243"/>
    <w:rsid w:val="00BF3D4E"/>
    <w:rsid w:val="00C323CE"/>
    <w:rsid w:val="00C33A39"/>
    <w:rsid w:val="00C52A63"/>
    <w:rsid w:val="00CA1750"/>
    <w:rsid w:val="00CA38BA"/>
    <w:rsid w:val="00CB1D91"/>
    <w:rsid w:val="00CC0041"/>
    <w:rsid w:val="00CD38BA"/>
    <w:rsid w:val="00DD2909"/>
    <w:rsid w:val="00DE02E6"/>
    <w:rsid w:val="00DE4E47"/>
    <w:rsid w:val="00DF1C3C"/>
    <w:rsid w:val="00E14D4F"/>
    <w:rsid w:val="00E45B5D"/>
    <w:rsid w:val="00E52EAD"/>
    <w:rsid w:val="00E57A3E"/>
    <w:rsid w:val="00EE6AD6"/>
    <w:rsid w:val="00F00213"/>
    <w:rsid w:val="00F56026"/>
    <w:rsid w:val="00F94183"/>
    <w:rsid w:val="00FA6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43"/>
  </w:style>
  <w:style w:type="paragraph" w:styleId="1">
    <w:name w:val="heading 1"/>
    <w:basedOn w:val="a"/>
    <w:link w:val="10"/>
    <w:uiPriority w:val="9"/>
    <w:qFormat/>
    <w:rsid w:val="00F94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41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1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1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418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418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94183"/>
    <w:rPr>
      <w:rFonts w:asciiTheme="majorHAnsi" w:eastAsiaTheme="majorEastAsia" w:hAnsiTheme="majorHAnsi" w:cstheme="majorBidi"/>
      <w:i/>
      <w:iCs/>
      <w:color w:val="2E74B5" w:themeColor="accent1" w:themeShade="BF"/>
    </w:rPr>
  </w:style>
  <w:style w:type="paragraph" w:customStyle="1" w:styleId="headertext">
    <w:name w:val="header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183"/>
  </w:style>
  <w:style w:type="character" w:styleId="a3">
    <w:name w:val="Hyperlink"/>
    <w:basedOn w:val="a0"/>
    <w:unhideWhenUsed/>
    <w:rsid w:val="00F94183"/>
    <w:rPr>
      <w:color w:val="0000FF"/>
      <w:u w:val="single"/>
    </w:rPr>
  </w:style>
  <w:style w:type="paragraph" w:customStyle="1" w:styleId="formattext">
    <w:name w:val="format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4183"/>
    <w:rPr>
      <w:rFonts w:ascii="Courier New" w:eastAsia="Times New Roman" w:hAnsi="Courier New" w:cs="Courier New"/>
      <w:sz w:val="20"/>
      <w:szCs w:val="20"/>
      <w:lang w:eastAsia="ru-RU"/>
    </w:rPr>
  </w:style>
  <w:style w:type="paragraph" w:styleId="a4">
    <w:name w:val="Normal (Web)"/>
    <w:basedOn w:val="a"/>
    <w:uiPriority w:val="99"/>
    <w:semiHidden/>
    <w:unhideWhenUsed/>
    <w:rsid w:val="00B21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ate">
    <w:name w:val="postdate"/>
    <w:basedOn w:val="a0"/>
    <w:rsid w:val="002239EC"/>
  </w:style>
  <w:style w:type="character" w:styleId="a5">
    <w:name w:val="Strong"/>
    <w:basedOn w:val="a0"/>
    <w:uiPriority w:val="22"/>
    <w:qFormat/>
    <w:rsid w:val="002239EC"/>
    <w:rPr>
      <w:b/>
      <w:bCs/>
    </w:rPr>
  </w:style>
  <w:style w:type="paragraph" w:styleId="a6">
    <w:name w:val="header"/>
    <w:basedOn w:val="a"/>
    <w:link w:val="a7"/>
    <w:uiPriority w:val="99"/>
    <w:unhideWhenUsed/>
    <w:rsid w:val="00112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039"/>
  </w:style>
  <w:style w:type="paragraph" w:styleId="a8">
    <w:name w:val="footer"/>
    <w:basedOn w:val="a"/>
    <w:link w:val="a9"/>
    <w:uiPriority w:val="99"/>
    <w:unhideWhenUsed/>
    <w:rsid w:val="00112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039"/>
  </w:style>
  <w:style w:type="paragraph" w:styleId="aa">
    <w:name w:val="Title"/>
    <w:basedOn w:val="a"/>
    <w:link w:val="ab"/>
    <w:qFormat/>
    <w:rsid w:val="00A656CF"/>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656CF"/>
    <w:rPr>
      <w:rFonts w:ascii="Times New Roman" w:eastAsia="Times New Roman" w:hAnsi="Times New Roman" w:cs="Times New Roman"/>
      <w:sz w:val="28"/>
      <w:szCs w:val="24"/>
      <w:lang w:eastAsia="ru-RU"/>
    </w:rPr>
  </w:style>
  <w:style w:type="character" w:styleId="ac">
    <w:name w:val="FollowedHyperlink"/>
    <w:basedOn w:val="a0"/>
    <w:uiPriority w:val="99"/>
    <w:semiHidden/>
    <w:unhideWhenUsed/>
    <w:rsid w:val="0044640F"/>
    <w:rPr>
      <w:color w:val="954F72" w:themeColor="followedHyperlink"/>
      <w:u w:val="single"/>
    </w:rPr>
  </w:style>
  <w:style w:type="paragraph" w:styleId="ad">
    <w:name w:val="List Paragraph"/>
    <w:basedOn w:val="a"/>
    <w:uiPriority w:val="34"/>
    <w:qFormat/>
    <w:rsid w:val="0044640F"/>
    <w:pPr>
      <w:ind w:left="720"/>
      <w:contextualSpacing/>
    </w:pPr>
  </w:style>
  <w:style w:type="paragraph" w:customStyle="1" w:styleId="ConsPlusNormal">
    <w:name w:val="ConsPlusNormal"/>
    <w:rsid w:val="000724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24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2F2AC9"/>
    <w:pPr>
      <w:spacing w:after="0" w:line="240" w:lineRule="auto"/>
    </w:pPr>
  </w:style>
  <w:style w:type="paragraph" w:customStyle="1" w:styleId="ConsPlusCell">
    <w:name w:val="ConsPlusCell"/>
    <w:uiPriority w:val="99"/>
    <w:rsid w:val="002F2AC9"/>
    <w:pPr>
      <w:widowControl w:val="0"/>
      <w:autoSpaceDE w:val="0"/>
      <w:autoSpaceDN w:val="0"/>
      <w:adjustRightInd w:val="0"/>
      <w:spacing w:after="0" w:line="240" w:lineRule="auto"/>
    </w:pPr>
    <w:rPr>
      <w:rFonts w:ascii="Calibri" w:eastAsiaTheme="minorEastAsia" w:hAnsi="Calibri" w:cs="Calibri"/>
      <w:lang w:eastAsia="ru-RU"/>
    </w:rPr>
  </w:style>
  <w:style w:type="paragraph" w:styleId="af">
    <w:name w:val="Balloon Text"/>
    <w:basedOn w:val="a"/>
    <w:link w:val="af0"/>
    <w:uiPriority w:val="99"/>
    <w:semiHidden/>
    <w:unhideWhenUsed/>
    <w:rsid w:val="00F0021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0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41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1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1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418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418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94183"/>
    <w:rPr>
      <w:rFonts w:asciiTheme="majorHAnsi" w:eastAsiaTheme="majorEastAsia" w:hAnsiTheme="majorHAnsi" w:cstheme="majorBidi"/>
      <w:i/>
      <w:iCs/>
      <w:color w:val="2E74B5" w:themeColor="accent1" w:themeShade="BF"/>
    </w:rPr>
  </w:style>
  <w:style w:type="paragraph" w:customStyle="1" w:styleId="headertext">
    <w:name w:val="header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183"/>
  </w:style>
  <w:style w:type="character" w:styleId="a3">
    <w:name w:val="Hyperlink"/>
    <w:basedOn w:val="a0"/>
    <w:unhideWhenUsed/>
    <w:rsid w:val="00F94183"/>
    <w:rPr>
      <w:color w:val="0000FF"/>
      <w:u w:val="single"/>
    </w:rPr>
  </w:style>
  <w:style w:type="paragraph" w:customStyle="1" w:styleId="formattext">
    <w:name w:val="formattext"/>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F9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4183"/>
    <w:rPr>
      <w:rFonts w:ascii="Courier New" w:eastAsia="Times New Roman" w:hAnsi="Courier New" w:cs="Courier New"/>
      <w:sz w:val="20"/>
      <w:szCs w:val="20"/>
      <w:lang w:eastAsia="ru-RU"/>
    </w:rPr>
  </w:style>
  <w:style w:type="paragraph" w:styleId="a4">
    <w:name w:val="Normal (Web)"/>
    <w:basedOn w:val="a"/>
    <w:uiPriority w:val="99"/>
    <w:semiHidden/>
    <w:unhideWhenUsed/>
    <w:rsid w:val="00B21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ate">
    <w:name w:val="postdate"/>
    <w:basedOn w:val="a0"/>
    <w:rsid w:val="002239EC"/>
  </w:style>
  <w:style w:type="character" w:styleId="a5">
    <w:name w:val="Strong"/>
    <w:basedOn w:val="a0"/>
    <w:uiPriority w:val="22"/>
    <w:qFormat/>
    <w:rsid w:val="002239EC"/>
    <w:rPr>
      <w:b/>
      <w:bCs/>
    </w:rPr>
  </w:style>
  <w:style w:type="paragraph" w:styleId="a6">
    <w:name w:val="header"/>
    <w:basedOn w:val="a"/>
    <w:link w:val="a7"/>
    <w:uiPriority w:val="99"/>
    <w:unhideWhenUsed/>
    <w:rsid w:val="00112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039"/>
  </w:style>
  <w:style w:type="paragraph" w:styleId="a8">
    <w:name w:val="footer"/>
    <w:basedOn w:val="a"/>
    <w:link w:val="a9"/>
    <w:uiPriority w:val="99"/>
    <w:unhideWhenUsed/>
    <w:rsid w:val="00112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039"/>
  </w:style>
  <w:style w:type="paragraph" w:styleId="aa">
    <w:name w:val="Title"/>
    <w:basedOn w:val="a"/>
    <w:link w:val="ab"/>
    <w:qFormat/>
    <w:rsid w:val="00A656CF"/>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656CF"/>
    <w:rPr>
      <w:rFonts w:ascii="Times New Roman" w:eastAsia="Times New Roman" w:hAnsi="Times New Roman" w:cs="Times New Roman"/>
      <w:sz w:val="28"/>
      <w:szCs w:val="24"/>
      <w:lang w:eastAsia="ru-RU"/>
    </w:rPr>
  </w:style>
  <w:style w:type="character" w:styleId="ac">
    <w:name w:val="FollowedHyperlink"/>
    <w:basedOn w:val="a0"/>
    <w:uiPriority w:val="99"/>
    <w:semiHidden/>
    <w:unhideWhenUsed/>
    <w:rsid w:val="0044640F"/>
    <w:rPr>
      <w:color w:val="954F72" w:themeColor="followedHyperlink"/>
      <w:u w:val="single"/>
    </w:rPr>
  </w:style>
  <w:style w:type="paragraph" w:styleId="ad">
    <w:name w:val="List Paragraph"/>
    <w:basedOn w:val="a"/>
    <w:uiPriority w:val="34"/>
    <w:qFormat/>
    <w:rsid w:val="0044640F"/>
    <w:pPr>
      <w:ind w:left="720"/>
      <w:contextualSpacing/>
    </w:pPr>
  </w:style>
  <w:style w:type="paragraph" w:customStyle="1" w:styleId="ConsPlusNormal">
    <w:name w:val="ConsPlusNormal"/>
    <w:rsid w:val="000724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24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2F2AC9"/>
    <w:pPr>
      <w:spacing w:after="0" w:line="240" w:lineRule="auto"/>
    </w:pPr>
  </w:style>
  <w:style w:type="paragraph" w:customStyle="1" w:styleId="ConsPlusCell">
    <w:name w:val="ConsPlusCell"/>
    <w:uiPriority w:val="99"/>
    <w:rsid w:val="002F2AC9"/>
    <w:pPr>
      <w:widowControl w:val="0"/>
      <w:autoSpaceDE w:val="0"/>
      <w:autoSpaceDN w:val="0"/>
      <w:adjustRightInd w:val="0"/>
      <w:spacing w:after="0" w:line="240" w:lineRule="auto"/>
    </w:pPr>
    <w:rPr>
      <w:rFonts w:ascii="Calibri" w:eastAsiaTheme="minorEastAsia" w:hAnsi="Calibri" w:cs="Calibri"/>
      <w:lang w:eastAsia="ru-RU"/>
    </w:rPr>
  </w:style>
  <w:style w:type="paragraph" w:styleId="af">
    <w:name w:val="Balloon Text"/>
    <w:basedOn w:val="a"/>
    <w:link w:val="af0"/>
    <w:uiPriority w:val="99"/>
    <w:semiHidden/>
    <w:unhideWhenUsed/>
    <w:rsid w:val="00F0021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0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092467">
      <w:bodyDiv w:val="1"/>
      <w:marLeft w:val="0"/>
      <w:marRight w:val="0"/>
      <w:marTop w:val="0"/>
      <w:marBottom w:val="0"/>
      <w:divBdr>
        <w:top w:val="none" w:sz="0" w:space="0" w:color="auto"/>
        <w:left w:val="none" w:sz="0" w:space="0" w:color="auto"/>
        <w:bottom w:val="none" w:sz="0" w:space="0" w:color="auto"/>
        <w:right w:val="none" w:sz="0" w:space="0" w:color="auto"/>
      </w:divBdr>
    </w:div>
    <w:div w:id="983895176">
      <w:bodyDiv w:val="1"/>
      <w:marLeft w:val="0"/>
      <w:marRight w:val="0"/>
      <w:marTop w:val="0"/>
      <w:marBottom w:val="0"/>
      <w:divBdr>
        <w:top w:val="none" w:sz="0" w:space="0" w:color="auto"/>
        <w:left w:val="none" w:sz="0" w:space="0" w:color="auto"/>
        <w:bottom w:val="none" w:sz="0" w:space="0" w:color="auto"/>
        <w:right w:val="none" w:sz="0" w:space="0" w:color="auto"/>
      </w:divBdr>
      <w:divsChild>
        <w:div w:id="1168835058">
          <w:marLeft w:val="105"/>
          <w:marRight w:val="105"/>
          <w:marTop w:val="105"/>
          <w:marBottom w:val="105"/>
          <w:divBdr>
            <w:top w:val="none" w:sz="0" w:space="0" w:color="auto"/>
            <w:left w:val="none" w:sz="0" w:space="0" w:color="auto"/>
            <w:bottom w:val="none" w:sz="0" w:space="0" w:color="auto"/>
            <w:right w:val="none" w:sz="0" w:space="0" w:color="auto"/>
          </w:divBdr>
        </w:div>
        <w:div w:id="647973895">
          <w:marLeft w:val="150"/>
          <w:marRight w:val="150"/>
          <w:marTop w:val="150"/>
          <w:marBottom w:val="300"/>
          <w:divBdr>
            <w:top w:val="none" w:sz="0" w:space="0" w:color="auto"/>
            <w:left w:val="none" w:sz="0" w:space="0" w:color="auto"/>
            <w:bottom w:val="none" w:sz="0" w:space="0" w:color="auto"/>
            <w:right w:val="none" w:sz="0" w:space="0" w:color="auto"/>
          </w:divBdr>
        </w:div>
      </w:divsChild>
    </w:div>
    <w:div w:id="1462386008">
      <w:bodyDiv w:val="1"/>
      <w:marLeft w:val="0"/>
      <w:marRight w:val="0"/>
      <w:marTop w:val="0"/>
      <w:marBottom w:val="0"/>
      <w:divBdr>
        <w:top w:val="none" w:sz="0" w:space="0" w:color="auto"/>
        <w:left w:val="none" w:sz="0" w:space="0" w:color="auto"/>
        <w:bottom w:val="none" w:sz="0" w:space="0" w:color="auto"/>
        <w:right w:val="none" w:sz="0" w:space="0" w:color="auto"/>
      </w:divBdr>
      <w:divsChild>
        <w:div w:id="965239370">
          <w:marLeft w:val="0"/>
          <w:marRight w:val="0"/>
          <w:marTop w:val="0"/>
          <w:marBottom w:val="0"/>
          <w:divBdr>
            <w:top w:val="none" w:sz="0" w:space="0" w:color="auto"/>
            <w:left w:val="none" w:sz="0" w:space="0" w:color="auto"/>
            <w:bottom w:val="none" w:sz="0" w:space="0" w:color="auto"/>
            <w:right w:val="none" w:sz="0" w:space="0" w:color="auto"/>
          </w:divBdr>
        </w:div>
      </w:divsChild>
    </w:div>
    <w:div w:id="1710688453">
      <w:bodyDiv w:val="1"/>
      <w:marLeft w:val="0"/>
      <w:marRight w:val="0"/>
      <w:marTop w:val="0"/>
      <w:marBottom w:val="0"/>
      <w:divBdr>
        <w:top w:val="none" w:sz="0" w:space="0" w:color="auto"/>
        <w:left w:val="none" w:sz="0" w:space="0" w:color="auto"/>
        <w:bottom w:val="none" w:sz="0" w:space="0" w:color="auto"/>
        <w:right w:val="none" w:sz="0" w:space="0" w:color="auto"/>
      </w:divBdr>
      <w:divsChild>
        <w:div w:id="1838499414">
          <w:marLeft w:val="0"/>
          <w:marRight w:val="0"/>
          <w:marTop w:val="0"/>
          <w:marBottom w:val="0"/>
          <w:divBdr>
            <w:top w:val="none" w:sz="0" w:space="0" w:color="auto"/>
            <w:left w:val="none" w:sz="0" w:space="0" w:color="auto"/>
            <w:bottom w:val="none" w:sz="0" w:space="0" w:color="auto"/>
            <w:right w:val="none" w:sz="0" w:space="0" w:color="auto"/>
          </w:divBdr>
        </w:div>
      </w:divsChild>
    </w:div>
    <w:div w:id="2062972426">
      <w:bodyDiv w:val="1"/>
      <w:marLeft w:val="0"/>
      <w:marRight w:val="0"/>
      <w:marTop w:val="0"/>
      <w:marBottom w:val="0"/>
      <w:divBdr>
        <w:top w:val="none" w:sz="0" w:space="0" w:color="auto"/>
        <w:left w:val="none" w:sz="0" w:space="0" w:color="auto"/>
        <w:bottom w:val="none" w:sz="0" w:space="0" w:color="auto"/>
        <w:right w:val="none" w:sz="0" w:space="0" w:color="auto"/>
      </w:divBdr>
      <w:divsChild>
        <w:div w:id="198589139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3523A55F94B559F0F79BB5B42D704FAC6D8469DEDC630C365BB6ADHAi2H" TargetMode="External"/><Relationship Id="rId18" Type="http://schemas.openxmlformats.org/officeDocument/2006/relationships/hyperlink" Target="consultantplus://offline/ref=C1025449A908A039851702C9575A5E65B306C2966E564A8132C20D3F44n9u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1025449A908A039851702C9575A5E65B301C8956B5C4A8132C20D3F44n9u7L" TargetMode="External"/><Relationship Id="rId17" Type="http://schemas.openxmlformats.org/officeDocument/2006/relationships/hyperlink" Target="consultantplus://offline/ref=FF3523A55F94B559F0F79BB5B42D704FA5618B65DAD63E063E02BAAFA5H2iBH" TargetMode="External"/><Relationship Id="rId2" Type="http://schemas.openxmlformats.org/officeDocument/2006/relationships/numbering" Target="numbering.xml"/><Relationship Id="rId16" Type="http://schemas.openxmlformats.org/officeDocument/2006/relationships/hyperlink" Target="consultantplus://offline/ref=FF3523A55F94B559F0F79BB5B42D704FA5618B65DAD63E063E02BAAFA5H2iBH" TargetMode="External"/><Relationship Id="rId20" Type="http://schemas.openxmlformats.org/officeDocument/2006/relationships/hyperlink" Target="consultantplus://offline/ref=C1025449A908A039851702C9575A5E65B301CE9668564A8132C20D3F4497427EBDDDB745B352C8C1n1u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3523A55F94B559F0F79BB5B42D704FA5618B65DAD63E063E02BAAFA5H2iBH" TargetMode="External"/><Relationship Id="rId5" Type="http://schemas.openxmlformats.org/officeDocument/2006/relationships/webSettings" Target="webSettings.xml"/><Relationship Id="rId15" Type="http://schemas.openxmlformats.org/officeDocument/2006/relationships/hyperlink" Target="consultantplus://offline/ref=FF3523A55F94B559F0F79BB5B42D704FA5618B65DAD63E063E02BAAFA5H2iBH" TargetMode="External"/><Relationship Id="rId23" Type="http://schemas.microsoft.com/office/2007/relationships/stylesWithEffects" Target="stylesWithEffects.xml"/><Relationship Id="rId10" Type="http://schemas.openxmlformats.org/officeDocument/2006/relationships/hyperlink" Target="consultantplus://offline/ref=C1025449A908A039851702C9575A5E65BA0CC3956954178B3A9B013D43981D69BA94BB44B353CFnCu2L" TargetMode="External"/><Relationship Id="rId19" Type="http://schemas.openxmlformats.org/officeDocument/2006/relationships/hyperlink" Target="consultantplus://offline/ref=C1025449A908A039851702C9575A5E65B301CE9668564A8132C20D3F44n9u7L" TargetMode="External"/><Relationship Id="rId4" Type="http://schemas.openxmlformats.org/officeDocument/2006/relationships/settings" Target="settings.xml"/><Relationship Id="rId9" Type="http://schemas.openxmlformats.org/officeDocument/2006/relationships/hyperlink" Target="consultantplus://offline/ref=C1025449A908A03985171CC441360160B40E949D6D5743D66C9D5662139E4829FA92EE07F75FC9C31268E4n9uBL" TargetMode="External"/><Relationship Id="rId14" Type="http://schemas.openxmlformats.org/officeDocument/2006/relationships/hyperlink" Target="consultantplus://offline/ref=FF3523A55F94B559F0F79BB5B42D704FA5618B65DAD63E063E02BAAFA5H2i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2CC7-5799-4229-9465-B80B5D7D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9516</Words>
  <Characters>54246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ВЕТОХИНА</dc:creator>
  <cp:keywords/>
  <dc:description/>
  <cp:lastModifiedBy>Горняцкое СП</cp:lastModifiedBy>
  <cp:revision>16</cp:revision>
  <cp:lastPrinted>2015-06-01T08:06:00Z</cp:lastPrinted>
  <dcterms:created xsi:type="dcterms:W3CDTF">2015-04-21T15:31:00Z</dcterms:created>
  <dcterms:modified xsi:type="dcterms:W3CDTF">2015-06-01T08:06:00Z</dcterms:modified>
</cp:coreProperties>
</file>