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BEC" w:rsidRPr="003B3DEB" w:rsidRDefault="00416BEC" w:rsidP="00416BEC">
      <w:pPr>
        <w:spacing w:after="0" w:line="240" w:lineRule="auto"/>
        <w:jc w:val="center"/>
        <w:rPr>
          <w:sz w:val="28"/>
          <w:szCs w:val="28"/>
        </w:rPr>
      </w:pPr>
      <w:r w:rsidRPr="003B3DEB">
        <w:rPr>
          <w:noProof/>
          <w:sz w:val="28"/>
          <w:szCs w:val="28"/>
        </w:rPr>
        <w:drawing>
          <wp:inline distT="0" distB="0" distL="0" distR="0">
            <wp:extent cx="581025"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416BEC" w:rsidRPr="00416BEC" w:rsidRDefault="00416BEC" w:rsidP="00416BEC">
      <w:pPr>
        <w:tabs>
          <w:tab w:val="left" w:pos="5670"/>
        </w:tabs>
        <w:spacing w:after="0" w:line="240" w:lineRule="auto"/>
        <w:jc w:val="center"/>
        <w:rPr>
          <w:rFonts w:ascii="Times New Roman" w:hAnsi="Times New Roman" w:cs="Times New Roman"/>
          <w:bCs/>
          <w:spacing w:val="40"/>
          <w:sz w:val="28"/>
          <w:szCs w:val="28"/>
        </w:rPr>
      </w:pPr>
      <w:r w:rsidRPr="00416BEC">
        <w:rPr>
          <w:rFonts w:ascii="Times New Roman" w:hAnsi="Times New Roman" w:cs="Times New Roman"/>
          <w:bCs/>
          <w:spacing w:val="40"/>
          <w:sz w:val="28"/>
          <w:szCs w:val="28"/>
        </w:rPr>
        <w:t>РОССИЙСКАЯ  ФЕДЕРАЦИЯ</w:t>
      </w:r>
    </w:p>
    <w:p w:rsidR="00416BEC" w:rsidRPr="00416BEC" w:rsidRDefault="00416BEC" w:rsidP="00416BEC">
      <w:pPr>
        <w:tabs>
          <w:tab w:val="left" w:pos="5670"/>
        </w:tabs>
        <w:spacing w:after="0" w:line="240" w:lineRule="auto"/>
        <w:jc w:val="center"/>
        <w:rPr>
          <w:rFonts w:ascii="Times New Roman" w:hAnsi="Times New Roman" w:cs="Times New Roman"/>
          <w:bCs/>
          <w:spacing w:val="40"/>
          <w:sz w:val="28"/>
          <w:szCs w:val="28"/>
        </w:rPr>
      </w:pPr>
      <w:r w:rsidRPr="00416BEC">
        <w:rPr>
          <w:rFonts w:ascii="Times New Roman" w:hAnsi="Times New Roman" w:cs="Times New Roman"/>
          <w:bCs/>
          <w:spacing w:val="40"/>
          <w:sz w:val="28"/>
          <w:szCs w:val="28"/>
        </w:rPr>
        <w:t>РОСТОВСКАЯ ОБЛАСТЬ</w:t>
      </w:r>
    </w:p>
    <w:p w:rsidR="00416BEC" w:rsidRPr="00416BEC" w:rsidRDefault="00416BEC" w:rsidP="00416BEC">
      <w:pPr>
        <w:tabs>
          <w:tab w:val="left" w:pos="5670"/>
        </w:tabs>
        <w:spacing w:after="0" w:line="240" w:lineRule="auto"/>
        <w:jc w:val="center"/>
        <w:rPr>
          <w:rFonts w:ascii="Times New Roman" w:hAnsi="Times New Roman" w:cs="Times New Roman"/>
          <w:bCs/>
          <w:spacing w:val="40"/>
          <w:sz w:val="28"/>
          <w:szCs w:val="28"/>
        </w:rPr>
      </w:pPr>
      <w:r w:rsidRPr="00416BEC">
        <w:rPr>
          <w:rFonts w:ascii="Times New Roman" w:hAnsi="Times New Roman" w:cs="Times New Roman"/>
          <w:bCs/>
          <w:spacing w:val="40"/>
          <w:sz w:val="28"/>
          <w:szCs w:val="28"/>
        </w:rPr>
        <w:t>МУНИЦИПАЛЬНОЕ  ОБРАЗОВАНИЕ  «ГОРНЯЦКОЕ СЕЛЬСКОЕ  ПОСЕЛЕНИЕ»</w:t>
      </w:r>
    </w:p>
    <w:p w:rsidR="00416BEC" w:rsidRPr="00416BEC" w:rsidRDefault="00416BEC" w:rsidP="00416BEC">
      <w:pPr>
        <w:tabs>
          <w:tab w:val="left" w:pos="5670"/>
        </w:tabs>
        <w:spacing w:after="0" w:line="240" w:lineRule="auto"/>
        <w:jc w:val="center"/>
        <w:rPr>
          <w:rFonts w:ascii="Times New Roman" w:hAnsi="Times New Roman" w:cs="Times New Roman"/>
          <w:bCs/>
          <w:spacing w:val="40"/>
          <w:sz w:val="28"/>
          <w:szCs w:val="28"/>
        </w:rPr>
      </w:pPr>
      <w:r w:rsidRPr="00416BEC">
        <w:rPr>
          <w:rFonts w:ascii="Times New Roman" w:hAnsi="Times New Roman" w:cs="Times New Roman"/>
          <w:bCs/>
          <w:spacing w:val="40"/>
          <w:sz w:val="28"/>
          <w:szCs w:val="28"/>
        </w:rPr>
        <w:t xml:space="preserve">АДМИНИСТРАЦИЯ  ГОРНЯЦКОГО  СЕЛЬСКОГО ПОСЕЛЕНИЯ </w:t>
      </w:r>
    </w:p>
    <w:p w:rsidR="00416BEC" w:rsidRPr="00416BEC" w:rsidRDefault="00416BEC" w:rsidP="00416BEC">
      <w:pPr>
        <w:spacing w:after="0" w:line="240" w:lineRule="auto"/>
        <w:jc w:val="center"/>
        <w:rPr>
          <w:rFonts w:ascii="Times New Roman" w:hAnsi="Times New Roman" w:cs="Times New Roman"/>
          <w:sz w:val="28"/>
          <w:szCs w:val="28"/>
        </w:rPr>
      </w:pPr>
      <w:r w:rsidRPr="00416BEC">
        <w:rPr>
          <w:rFonts w:ascii="Times New Roman" w:hAnsi="Times New Roman" w:cs="Times New Roman"/>
          <w:sz w:val="28"/>
          <w:szCs w:val="28"/>
        </w:rPr>
        <w:t xml:space="preserve">ПОСТАНОВЛЕНИЕ </w:t>
      </w:r>
    </w:p>
    <w:p w:rsidR="00416BEC" w:rsidRPr="00416BEC" w:rsidRDefault="00416BEC" w:rsidP="00416BEC">
      <w:pPr>
        <w:spacing w:after="0" w:line="240" w:lineRule="auto"/>
        <w:jc w:val="center"/>
        <w:rPr>
          <w:rFonts w:ascii="Times New Roman" w:hAnsi="Times New Roman" w:cs="Times New Roman"/>
          <w:sz w:val="28"/>
          <w:szCs w:val="28"/>
        </w:rPr>
      </w:pPr>
    </w:p>
    <w:tbl>
      <w:tblPr>
        <w:tblW w:w="9861" w:type="dxa"/>
        <w:tblLook w:val="04A0"/>
      </w:tblPr>
      <w:tblGrid>
        <w:gridCol w:w="3287"/>
        <w:gridCol w:w="3287"/>
        <w:gridCol w:w="1898"/>
        <w:gridCol w:w="992"/>
        <w:gridCol w:w="397"/>
      </w:tblGrid>
      <w:tr w:rsidR="00416BEC" w:rsidRPr="00416BEC" w:rsidTr="00B56D9D">
        <w:trPr>
          <w:trHeight w:val="105"/>
        </w:trPr>
        <w:tc>
          <w:tcPr>
            <w:tcW w:w="3287" w:type="dxa"/>
          </w:tcPr>
          <w:p w:rsidR="00416BEC" w:rsidRPr="00416BEC" w:rsidRDefault="00E41262" w:rsidP="00416BEC">
            <w:pPr>
              <w:spacing w:after="0" w:line="240" w:lineRule="auto"/>
              <w:rPr>
                <w:rFonts w:ascii="Times New Roman" w:hAnsi="Times New Roman" w:cs="Times New Roman"/>
                <w:sz w:val="28"/>
                <w:szCs w:val="28"/>
              </w:rPr>
            </w:pPr>
            <w:r>
              <w:rPr>
                <w:rFonts w:ascii="Times New Roman" w:hAnsi="Times New Roman" w:cs="Times New Roman"/>
                <w:sz w:val="28"/>
                <w:szCs w:val="28"/>
              </w:rPr>
              <w:t>___.___.2017</w:t>
            </w:r>
            <w:r w:rsidR="00416BEC" w:rsidRPr="00416BEC">
              <w:rPr>
                <w:rFonts w:ascii="Times New Roman" w:hAnsi="Times New Roman" w:cs="Times New Roman"/>
                <w:sz w:val="28"/>
                <w:szCs w:val="28"/>
              </w:rPr>
              <w:t xml:space="preserve"> года</w:t>
            </w:r>
          </w:p>
        </w:tc>
        <w:tc>
          <w:tcPr>
            <w:tcW w:w="3287" w:type="dxa"/>
          </w:tcPr>
          <w:p w:rsidR="00416BEC" w:rsidRPr="00416BEC" w:rsidRDefault="00416BEC" w:rsidP="00416BEC">
            <w:pPr>
              <w:spacing w:after="0" w:line="240" w:lineRule="auto"/>
              <w:jc w:val="center"/>
              <w:rPr>
                <w:rFonts w:ascii="Times New Roman" w:hAnsi="Times New Roman" w:cs="Times New Roman"/>
                <w:color w:val="FFFFFF"/>
                <w:sz w:val="28"/>
                <w:szCs w:val="28"/>
                <w:u w:val="single"/>
              </w:rPr>
            </w:pPr>
            <w:r w:rsidRPr="00416BEC">
              <w:rPr>
                <w:rFonts w:ascii="Times New Roman" w:hAnsi="Times New Roman" w:cs="Times New Roman"/>
                <w:sz w:val="28"/>
                <w:szCs w:val="28"/>
              </w:rPr>
              <w:t xml:space="preserve">№ </w:t>
            </w:r>
            <w:r w:rsidR="00B56D9D">
              <w:rPr>
                <w:rFonts w:ascii="Times New Roman" w:hAnsi="Times New Roman" w:cs="Times New Roman"/>
                <w:sz w:val="28"/>
                <w:szCs w:val="28"/>
                <w:u w:val="single"/>
              </w:rPr>
              <w:t xml:space="preserve"> </w:t>
            </w:r>
            <w:r w:rsidR="00E41262">
              <w:rPr>
                <w:rFonts w:ascii="Times New Roman" w:hAnsi="Times New Roman" w:cs="Times New Roman"/>
                <w:sz w:val="28"/>
                <w:szCs w:val="28"/>
                <w:u w:val="single"/>
              </w:rPr>
              <w:t xml:space="preserve">      </w:t>
            </w:r>
            <w:r w:rsidRPr="00416BEC">
              <w:rPr>
                <w:rFonts w:ascii="Times New Roman" w:hAnsi="Times New Roman" w:cs="Times New Roman"/>
                <w:color w:val="FFFFFF"/>
                <w:sz w:val="28"/>
                <w:szCs w:val="28"/>
                <w:u w:val="single"/>
              </w:rPr>
              <w:t>.</w:t>
            </w:r>
          </w:p>
        </w:tc>
        <w:tc>
          <w:tcPr>
            <w:tcW w:w="3287" w:type="dxa"/>
            <w:gridSpan w:val="3"/>
          </w:tcPr>
          <w:p w:rsidR="00416BEC" w:rsidRPr="00416BEC" w:rsidRDefault="00416BEC" w:rsidP="00416BEC">
            <w:pPr>
              <w:spacing w:after="0" w:line="240" w:lineRule="auto"/>
              <w:jc w:val="right"/>
              <w:rPr>
                <w:rFonts w:ascii="Times New Roman" w:hAnsi="Times New Roman" w:cs="Times New Roman"/>
                <w:sz w:val="28"/>
                <w:szCs w:val="28"/>
              </w:rPr>
            </w:pPr>
            <w:r w:rsidRPr="00416BEC">
              <w:rPr>
                <w:rFonts w:ascii="Times New Roman" w:hAnsi="Times New Roman" w:cs="Times New Roman"/>
                <w:sz w:val="28"/>
                <w:szCs w:val="28"/>
              </w:rPr>
              <w:t xml:space="preserve"> пос. Горняцкий</w:t>
            </w:r>
          </w:p>
        </w:tc>
      </w:tr>
      <w:tr w:rsidR="00416BEC" w:rsidRPr="00416BEC" w:rsidTr="00B56D9D">
        <w:trPr>
          <w:trHeight w:val="110"/>
        </w:trPr>
        <w:tc>
          <w:tcPr>
            <w:tcW w:w="9861" w:type="dxa"/>
            <w:gridSpan w:val="5"/>
          </w:tcPr>
          <w:p w:rsidR="00416BEC" w:rsidRPr="00416BEC" w:rsidRDefault="00416BEC" w:rsidP="00416BEC">
            <w:pPr>
              <w:spacing w:after="0" w:line="240" w:lineRule="auto"/>
              <w:jc w:val="right"/>
              <w:rPr>
                <w:rFonts w:ascii="Times New Roman" w:hAnsi="Times New Roman" w:cs="Times New Roman"/>
                <w:sz w:val="28"/>
                <w:szCs w:val="28"/>
              </w:rPr>
            </w:pPr>
          </w:p>
        </w:tc>
      </w:tr>
      <w:tr w:rsidR="00416BEC" w:rsidRPr="00416BEC" w:rsidTr="00416BEC">
        <w:trPr>
          <w:trHeight w:val="379"/>
        </w:trPr>
        <w:tc>
          <w:tcPr>
            <w:tcW w:w="8472" w:type="dxa"/>
            <w:gridSpan w:val="3"/>
          </w:tcPr>
          <w:p w:rsidR="00416BEC" w:rsidRPr="00416BEC" w:rsidRDefault="00416BEC" w:rsidP="00C93134">
            <w:pPr>
              <w:autoSpaceDE w:val="0"/>
              <w:autoSpaceDN w:val="0"/>
              <w:adjustRightInd w:val="0"/>
              <w:spacing w:after="0" w:line="240" w:lineRule="auto"/>
              <w:jc w:val="both"/>
              <w:rPr>
                <w:rFonts w:ascii="Times New Roman" w:hAnsi="Times New Roman" w:cs="Times New Roman"/>
                <w:sz w:val="28"/>
                <w:szCs w:val="28"/>
              </w:rPr>
            </w:pPr>
            <w:r w:rsidRPr="00416BEC">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разрешения на использование земельного участка, находящегося в муниципальной собственности муниципального образования «Горняцкое сельское поселение» без предоставления земельного участка и установления сервитутов»</w:t>
            </w:r>
          </w:p>
        </w:tc>
        <w:tc>
          <w:tcPr>
            <w:tcW w:w="992" w:type="dxa"/>
          </w:tcPr>
          <w:p w:rsidR="00416BEC" w:rsidRPr="00416BEC" w:rsidRDefault="00416BEC" w:rsidP="00416BEC">
            <w:pPr>
              <w:spacing w:after="0" w:line="240" w:lineRule="auto"/>
              <w:jc w:val="both"/>
              <w:rPr>
                <w:rFonts w:ascii="Times New Roman" w:hAnsi="Times New Roman" w:cs="Times New Roman"/>
                <w:sz w:val="28"/>
                <w:szCs w:val="28"/>
              </w:rPr>
            </w:pPr>
          </w:p>
        </w:tc>
        <w:tc>
          <w:tcPr>
            <w:tcW w:w="397" w:type="dxa"/>
          </w:tcPr>
          <w:p w:rsidR="00416BEC" w:rsidRPr="00416BEC" w:rsidRDefault="00416BEC" w:rsidP="00416BEC">
            <w:pPr>
              <w:spacing w:after="0" w:line="240" w:lineRule="auto"/>
              <w:jc w:val="both"/>
              <w:rPr>
                <w:rFonts w:ascii="Times New Roman" w:hAnsi="Times New Roman" w:cs="Times New Roman"/>
                <w:sz w:val="28"/>
                <w:szCs w:val="28"/>
              </w:rPr>
            </w:pPr>
          </w:p>
        </w:tc>
      </w:tr>
    </w:tbl>
    <w:p w:rsidR="00500505" w:rsidRPr="00416BEC" w:rsidRDefault="00500505" w:rsidP="00500505">
      <w:pPr>
        <w:autoSpaceDE w:val="0"/>
        <w:autoSpaceDN w:val="0"/>
        <w:adjustRightInd w:val="0"/>
        <w:spacing w:after="0" w:line="228" w:lineRule="auto"/>
        <w:ind w:firstLine="540"/>
        <w:jc w:val="both"/>
        <w:rPr>
          <w:rFonts w:ascii="Times New Roman" w:hAnsi="Times New Roman" w:cs="Times New Roman"/>
          <w:sz w:val="28"/>
          <w:szCs w:val="28"/>
        </w:rPr>
      </w:pPr>
    </w:p>
    <w:p w:rsidR="00500505" w:rsidRPr="00416BEC" w:rsidRDefault="00500505" w:rsidP="00500505">
      <w:pPr>
        <w:autoSpaceDE w:val="0"/>
        <w:autoSpaceDN w:val="0"/>
        <w:adjustRightInd w:val="0"/>
        <w:spacing w:after="0" w:line="228"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w:t>
      </w:r>
      <w:r w:rsidR="00416BEC">
        <w:rPr>
          <w:rFonts w:ascii="Times New Roman" w:hAnsi="Times New Roman" w:cs="Times New Roman"/>
          <w:sz w:val="28"/>
          <w:szCs w:val="28"/>
        </w:rPr>
        <w:t>бственности, без предоставления</w:t>
      </w:r>
      <w:r w:rsidRPr="00416BEC">
        <w:rPr>
          <w:rFonts w:ascii="Times New Roman" w:hAnsi="Times New Roman" w:cs="Times New Roman"/>
          <w:sz w:val="28"/>
          <w:szCs w:val="28"/>
        </w:rPr>
        <w:t xml:space="preserve"> земельных участков и установления сервитута», постановления Правительства Ростовской области от 06.07.2015 №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постановлением Администрации Белокалитвинского района от 29.07.2011 № 1045 «Об утверждении порядка разработки и утверждения административных регламентов предоставления муниципальных услуг», </w:t>
      </w:r>
    </w:p>
    <w:p w:rsidR="00500505" w:rsidRPr="00416BEC" w:rsidRDefault="00500505" w:rsidP="00500505">
      <w:pPr>
        <w:autoSpaceDE w:val="0"/>
        <w:autoSpaceDN w:val="0"/>
        <w:adjustRightInd w:val="0"/>
        <w:spacing w:after="0" w:line="228" w:lineRule="auto"/>
        <w:jc w:val="center"/>
        <w:rPr>
          <w:rFonts w:ascii="Times New Roman" w:hAnsi="Times New Roman" w:cs="Times New Roman"/>
          <w:sz w:val="28"/>
          <w:szCs w:val="28"/>
        </w:rPr>
      </w:pPr>
    </w:p>
    <w:p w:rsidR="00500505" w:rsidRPr="00416BEC" w:rsidRDefault="00EA7910" w:rsidP="00500505">
      <w:pPr>
        <w:autoSpaceDE w:val="0"/>
        <w:autoSpaceDN w:val="0"/>
        <w:adjustRightInd w:val="0"/>
        <w:spacing w:after="0" w:line="228" w:lineRule="auto"/>
        <w:jc w:val="center"/>
        <w:rPr>
          <w:rFonts w:ascii="Times New Roman" w:hAnsi="Times New Roman" w:cs="Times New Roman"/>
          <w:sz w:val="28"/>
          <w:szCs w:val="28"/>
        </w:rPr>
      </w:pPr>
      <w:r>
        <w:rPr>
          <w:rFonts w:ascii="Times New Roman" w:hAnsi="Times New Roman" w:cs="Times New Roman"/>
          <w:sz w:val="28"/>
          <w:szCs w:val="28"/>
        </w:rPr>
        <w:t>ПОСТАНОВЛЯЮ</w:t>
      </w:r>
      <w:r w:rsidR="00500505" w:rsidRPr="00416BEC">
        <w:rPr>
          <w:rFonts w:ascii="Times New Roman" w:hAnsi="Times New Roman" w:cs="Times New Roman"/>
          <w:sz w:val="28"/>
          <w:szCs w:val="28"/>
        </w:rPr>
        <w:t>:</w:t>
      </w:r>
    </w:p>
    <w:p w:rsidR="00500505" w:rsidRPr="00416BEC" w:rsidRDefault="00500505" w:rsidP="00500505">
      <w:pPr>
        <w:autoSpaceDE w:val="0"/>
        <w:autoSpaceDN w:val="0"/>
        <w:adjustRightInd w:val="0"/>
        <w:spacing w:after="0" w:line="228" w:lineRule="auto"/>
        <w:jc w:val="center"/>
        <w:rPr>
          <w:rFonts w:ascii="Times New Roman" w:hAnsi="Times New Roman" w:cs="Times New Roman"/>
          <w:sz w:val="28"/>
          <w:szCs w:val="28"/>
        </w:rPr>
      </w:pPr>
    </w:p>
    <w:p w:rsidR="00500505" w:rsidRDefault="00500505" w:rsidP="00416BEC">
      <w:pPr>
        <w:pStyle w:val="a5"/>
        <w:numPr>
          <w:ilvl w:val="0"/>
          <w:numId w:val="2"/>
        </w:numPr>
        <w:tabs>
          <w:tab w:val="left" w:pos="851"/>
        </w:tabs>
        <w:autoSpaceDE w:val="0"/>
        <w:autoSpaceDN w:val="0"/>
        <w:adjustRightInd w:val="0"/>
        <w:spacing w:after="0" w:line="228" w:lineRule="auto"/>
        <w:ind w:left="0" w:right="-45" w:firstLine="567"/>
        <w:jc w:val="both"/>
        <w:rPr>
          <w:rFonts w:ascii="Times New Roman" w:hAnsi="Times New Roman" w:cs="Times New Roman"/>
          <w:sz w:val="28"/>
          <w:szCs w:val="28"/>
        </w:rPr>
      </w:pPr>
      <w:r w:rsidRPr="00416BEC">
        <w:rPr>
          <w:rFonts w:ascii="Times New Roman" w:hAnsi="Times New Roman" w:cs="Times New Roman"/>
          <w:sz w:val="28"/>
          <w:szCs w:val="28"/>
        </w:rPr>
        <w:t>Утвердить административный регламент по предоставлению муниципальной услуги «Выдача разрешения на использование земельного участка, находящегося в муниципальной собственности муниципального образования «Горняцкое сельское поселение» без предоставления земельного участка и установления сервитутов» согласно приложению</w:t>
      </w:r>
      <w:r w:rsidR="00416BEC">
        <w:rPr>
          <w:rFonts w:ascii="Times New Roman" w:hAnsi="Times New Roman" w:cs="Times New Roman"/>
          <w:sz w:val="28"/>
          <w:szCs w:val="28"/>
        </w:rPr>
        <w:t xml:space="preserve"> № 1</w:t>
      </w:r>
      <w:r w:rsidRPr="00416BEC">
        <w:rPr>
          <w:rFonts w:ascii="Times New Roman" w:hAnsi="Times New Roman" w:cs="Times New Roman"/>
          <w:sz w:val="28"/>
          <w:szCs w:val="28"/>
        </w:rPr>
        <w:t>.</w:t>
      </w:r>
    </w:p>
    <w:p w:rsidR="00EA7910" w:rsidRPr="00416BEC" w:rsidRDefault="00EA7910" w:rsidP="00416BEC">
      <w:pPr>
        <w:pStyle w:val="a5"/>
        <w:numPr>
          <w:ilvl w:val="0"/>
          <w:numId w:val="2"/>
        </w:numPr>
        <w:tabs>
          <w:tab w:val="left" w:pos="851"/>
        </w:tabs>
        <w:autoSpaceDE w:val="0"/>
        <w:autoSpaceDN w:val="0"/>
        <w:adjustRightInd w:val="0"/>
        <w:spacing w:after="0" w:line="228" w:lineRule="auto"/>
        <w:ind w:left="0" w:right="-45" w:firstLine="567"/>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Горняцкого сельского поселения от 28.01.2016 года № 27 «</w:t>
      </w:r>
      <w:r w:rsidRPr="00416BEC">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«Выдача разрешения на использование </w:t>
      </w:r>
      <w:r w:rsidRPr="00416BEC">
        <w:rPr>
          <w:rFonts w:ascii="Times New Roman" w:hAnsi="Times New Roman" w:cs="Times New Roman"/>
          <w:sz w:val="28"/>
          <w:szCs w:val="28"/>
        </w:rPr>
        <w:lastRenderedPageBreak/>
        <w:t>земельного участка, находящегося в муниципальной собственности муниципального образования «Горняцкое сельское поселение» без предоставления земельного участка и установления сервитутов</w:t>
      </w:r>
      <w:r>
        <w:rPr>
          <w:rFonts w:ascii="Times New Roman" w:hAnsi="Times New Roman" w:cs="Times New Roman"/>
          <w:sz w:val="28"/>
          <w:szCs w:val="28"/>
        </w:rPr>
        <w:t>» считать утратившим силу.</w:t>
      </w:r>
    </w:p>
    <w:p w:rsidR="00500505" w:rsidRPr="00416BEC" w:rsidRDefault="00416BEC" w:rsidP="00416BEC">
      <w:pPr>
        <w:pStyle w:val="a5"/>
        <w:numPr>
          <w:ilvl w:val="0"/>
          <w:numId w:val="2"/>
        </w:numPr>
        <w:tabs>
          <w:tab w:val="left" w:pos="851"/>
        </w:tabs>
        <w:autoSpaceDE w:val="0"/>
        <w:autoSpaceDN w:val="0"/>
        <w:adjustRightInd w:val="0"/>
        <w:spacing w:after="0" w:line="228" w:lineRule="auto"/>
        <w:ind w:left="0" w:firstLine="567"/>
        <w:jc w:val="both"/>
        <w:rPr>
          <w:rFonts w:ascii="Times New Roman" w:hAnsi="Times New Roman" w:cs="Times New Roman"/>
          <w:sz w:val="28"/>
          <w:szCs w:val="28"/>
        </w:rPr>
      </w:pPr>
      <w:r>
        <w:rPr>
          <w:rFonts w:ascii="Times New Roman" w:hAnsi="Times New Roman" w:cs="Times New Roman"/>
          <w:sz w:val="28"/>
          <w:szCs w:val="28"/>
        </w:rPr>
        <w:t>Настоящее п</w:t>
      </w:r>
      <w:r w:rsidR="00500505" w:rsidRPr="00416BEC">
        <w:rPr>
          <w:rFonts w:ascii="Times New Roman" w:hAnsi="Times New Roman" w:cs="Times New Roman"/>
          <w:sz w:val="28"/>
          <w:szCs w:val="28"/>
        </w:rPr>
        <w:t>остановление вступает в силу после его официального опубликования.</w:t>
      </w:r>
    </w:p>
    <w:p w:rsidR="00500505" w:rsidRPr="00416BEC" w:rsidRDefault="00500505" w:rsidP="00416BEC">
      <w:pPr>
        <w:pStyle w:val="a5"/>
        <w:numPr>
          <w:ilvl w:val="0"/>
          <w:numId w:val="2"/>
        </w:numPr>
        <w:tabs>
          <w:tab w:val="left" w:pos="851"/>
        </w:tabs>
        <w:autoSpaceDE w:val="0"/>
        <w:autoSpaceDN w:val="0"/>
        <w:adjustRightInd w:val="0"/>
        <w:spacing w:after="0" w:line="228" w:lineRule="auto"/>
        <w:ind w:left="0" w:firstLine="567"/>
        <w:jc w:val="both"/>
        <w:rPr>
          <w:rFonts w:ascii="Times New Roman" w:hAnsi="Times New Roman" w:cs="Times New Roman"/>
          <w:sz w:val="28"/>
          <w:szCs w:val="28"/>
        </w:rPr>
      </w:pPr>
      <w:r w:rsidRPr="00416BEC">
        <w:rPr>
          <w:rFonts w:ascii="Times New Roman" w:hAnsi="Times New Roman" w:cs="Times New Roman"/>
          <w:sz w:val="28"/>
          <w:szCs w:val="28"/>
        </w:rPr>
        <w:t xml:space="preserve">Контроль за исполнением настоящего </w:t>
      </w:r>
      <w:r w:rsidR="00EA7910">
        <w:rPr>
          <w:rFonts w:ascii="Times New Roman" w:hAnsi="Times New Roman" w:cs="Times New Roman"/>
          <w:sz w:val="28"/>
          <w:szCs w:val="28"/>
        </w:rPr>
        <w:t>оставляю за собой</w:t>
      </w:r>
      <w:r w:rsidRPr="00416BEC">
        <w:rPr>
          <w:rFonts w:ascii="Times New Roman" w:hAnsi="Times New Roman" w:cs="Times New Roman"/>
          <w:sz w:val="28"/>
          <w:szCs w:val="28"/>
        </w:rPr>
        <w:t>.</w:t>
      </w:r>
    </w:p>
    <w:p w:rsidR="00500505" w:rsidRDefault="00500505" w:rsidP="00500505">
      <w:pPr>
        <w:autoSpaceDE w:val="0"/>
        <w:autoSpaceDN w:val="0"/>
        <w:adjustRightInd w:val="0"/>
        <w:spacing w:after="0" w:line="228" w:lineRule="auto"/>
        <w:ind w:left="360" w:firstLine="360"/>
        <w:rPr>
          <w:rFonts w:ascii="Times New Roman" w:hAnsi="Times New Roman" w:cs="Times New Roman"/>
          <w:sz w:val="28"/>
          <w:szCs w:val="28"/>
        </w:rPr>
      </w:pPr>
    </w:p>
    <w:p w:rsidR="00416BEC" w:rsidRDefault="00416BEC" w:rsidP="00500505">
      <w:pPr>
        <w:autoSpaceDE w:val="0"/>
        <w:autoSpaceDN w:val="0"/>
        <w:adjustRightInd w:val="0"/>
        <w:spacing w:after="0" w:line="228" w:lineRule="auto"/>
        <w:ind w:left="360" w:firstLine="360"/>
        <w:rPr>
          <w:rFonts w:ascii="Times New Roman" w:hAnsi="Times New Roman" w:cs="Times New Roman"/>
          <w:sz w:val="28"/>
          <w:szCs w:val="28"/>
        </w:rPr>
      </w:pPr>
    </w:p>
    <w:p w:rsidR="00416BEC" w:rsidRPr="00416BEC" w:rsidRDefault="00416BEC" w:rsidP="00500505">
      <w:pPr>
        <w:autoSpaceDE w:val="0"/>
        <w:autoSpaceDN w:val="0"/>
        <w:adjustRightInd w:val="0"/>
        <w:spacing w:after="0" w:line="228" w:lineRule="auto"/>
        <w:ind w:left="360" w:firstLine="360"/>
        <w:rPr>
          <w:rFonts w:ascii="Times New Roman" w:hAnsi="Times New Roman" w:cs="Times New Roman"/>
          <w:sz w:val="28"/>
          <w:szCs w:val="28"/>
        </w:rPr>
      </w:pPr>
      <w:bookmarkStart w:id="0" w:name="_GoBack"/>
      <w:bookmarkEnd w:id="0"/>
    </w:p>
    <w:p w:rsidR="00E41262" w:rsidRPr="00E41262" w:rsidRDefault="00E41262" w:rsidP="00E41262">
      <w:pPr>
        <w:spacing w:after="0" w:line="240" w:lineRule="auto"/>
        <w:ind w:firstLine="851"/>
        <w:jc w:val="both"/>
        <w:rPr>
          <w:rFonts w:ascii="Times New Roman" w:hAnsi="Times New Roman" w:cs="Times New Roman"/>
          <w:sz w:val="28"/>
          <w:szCs w:val="28"/>
        </w:rPr>
      </w:pPr>
      <w:r w:rsidRPr="00E41262">
        <w:rPr>
          <w:rFonts w:ascii="Times New Roman" w:hAnsi="Times New Roman" w:cs="Times New Roman"/>
          <w:sz w:val="28"/>
          <w:szCs w:val="28"/>
        </w:rPr>
        <w:t>Глава Администрации                                                      О.П. Снисаренко</w:t>
      </w:r>
    </w:p>
    <w:p w:rsidR="00E41262" w:rsidRDefault="00E41262" w:rsidP="00E41262">
      <w:pPr>
        <w:spacing w:after="0" w:line="240" w:lineRule="auto"/>
        <w:jc w:val="both"/>
        <w:rPr>
          <w:rFonts w:ascii="Times New Roman" w:hAnsi="Times New Roman" w:cs="Times New Roman"/>
          <w:sz w:val="28"/>
          <w:szCs w:val="28"/>
        </w:rPr>
      </w:pPr>
    </w:p>
    <w:p w:rsidR="00E41262" w:rsidRPr="00E41262" w:rsidRDefault="00E41262" w:rsidP="00E41262">
      <w:pPr>
        <w:spacing w:after="0" w:line="240" w:lineRule="auto"/>
        <w:jc w:val="both"/>
        <w:rPr>
          <w:rFonts w:ascii="Times New Roman" w:hAnsi="Times New Roman" w:cs="Times New Roman"/>
          <w:sz w:val="28"/>
          <w:szCs w:val="28"/>
        </w:rPr>
      </w:pPr>
    </w:p>
    <w:p w:rsidR="00E41262" w:rsidRPr="00E41262" w:rsidRDefault="00E41262" w:rsidP="00E41262">
      <w:pPr>
        <w:spacing w:after="0" w:line="240" w:lineRule="auto"/>
        <w:ind w:firstLine="851"/>
        <w:jc w:val="both"/>
        <w:rPr>
          <w:rFonts w:ascii="Times New Roman" w:hAnsi="Times New Roman" w:cs="Times New Roman"/>
          <w:sz w:val="28"/>
          <w:szCs w:val="28"/>
        </w:rPr>
      </w:pPr>
      <w:r w:rsidRPr="00E41262">
        <w:rPr>
          <w:rFonts w:ascii="Times New Roman" w:hAnsi="Times New Roman" w:cs="Times New Roman"/>
          <w:sz w:val="28"/>
          <w:szCs w:val="28"/>
        </w:rPr>
        <w:t>Проект подготовил</w:t>
      </w:r>
    </w:p>
    <w:p w:rsidR="00E41262" w:rsidRPr="00E41262" w:rsidRDefault="00E41262" w:rsidP="00E41262">
      <w:pPr>
        <w:spacing w:after="0" w:line="240" w:lineRule="auto"/>
        <w:ind w:firstLine="851"/>
        <w:jc w:val="both"/>
        <w:rPr>
          <w:rFonts w:ascii="Times New Roman" w:hAnsi="Times New Roman" w:cs="Times New Roman"/>
          <w:sz w:val="28"/>
          <w:szCs w:val="28"/>
        </w:rPr>
      </w:pPr>
      <w:r w:rsidRPr="00E41262">
        <w:rPr>
          <w:rFonts w:ascii="Times New Roman" w:hAnsi="Times New Roman" w:cs="Times New Roman"/>
          <w:sz w:val="28"/>
          <w:szCs w:val="28"/>
        </w:rPr>
        <w:t>Ведущий специалист                                                       А.М. Ветохина</w:t>
      </w:r>
    </w:p>
    <w:p w:rsidR="00E41262" w:rsidRPr="00E41262" w:rsidRDefault="00E41262" w:rsidP="00E41262">
      <w:pPr>
        <w:spacing w:after="0" w:line="240" w:lineRule="auto"/>
        <w:ind w:firstLine="851"/>
        <w:jc w:val="both"/>
        <w:rPr>
          <w:rFonts w:ascii="Times New Roman" w:hAnsi="Times New Roman" w:cs="Times New Roman"/>
          <w:sz w:val="28"/>
          <w:szCs w:val="28"/>
        </w:rPr>
      </w:pPr>
      <w:r w:rsidRPr="00E41262">
        <w:rPr>
          <w:rFonts w:ascii="Times New Roman" w:hAnsi="Times New Roman" w:cs="Times New Roman"/>
          <w:sz w:val="28"/>
          <w:szCs w:val="28"/>
        </w:rPr>
        <w:t>30.05.2017 года</w:t>
      </w: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r w:rsidRPr="00416BEC">
        <w:rPr>
          <w:rFonts w:ascii="Times New Roman" w:hAnsi="Times New Roman" w:cs="Times New Roman"/>
          <w:color w:val="FFFFFF"/>
          <w:sz w:val="28"/>
          <w:szCs w:val="28"/>
        </w:rPr>
        <w:t>Но</w:t>
      </w: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Default="00500505"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416BEC" w:rsidRPr="00416BEC" w:rsidRDefault="00416BEC" w:rsidP="00500505">
      <w:pPr>
        <w:tabs>
          <w:tab w:val="left" w:pos="8498"/>
        </w:tabs>
        <w:autoSpaceDE w:val="0"/>
        <w:autoSpaceDN w:val="0"/>
        <w:adjustRightInd w:val="0"/>
        <w:spacing w:after="0" w:line="240" w:lineRule="auto"/>
        <w:rPr>
          <w:rFonts w:ascii="Times New Roman" w:hAnsi="Times New Roman" w:cs="Times New Roman"/>
          <w:color w:val="FFFFFF"/>
          <w:sz w:val="28"/>
          <w:szCs w:val="28"/>
        </w:rPr>
      </w:pPr>
    </w:p>
    <w:p w:rsidR="00500505" w:rsidRPr="00416BEC" w:rsidRDefault="00500505" w:rsidP="006A1874">
      <w:pPr>
        <w:autoSpaceDE w:val="0"/>
        <w:autoSpaceDN w:val="0"/>
        <w:adjustRightInd w:val="0"/>
        <w:spacing w:after="0" w:line="240" w:lineRule="auto"/>
        <w:ind w:left="5387"/>
        <w:jc w:val="center"/>
        <w:rPr>
          <w:rFonts w:ascii="Times New Roman" w:hAnsi="Times New Roman" w:cs="Times New Roman"/>
          <w:sz w:val="28"/>
          <w:szCs w:val="28"/>
        </w:rPr>
      </w:pPr>
      <w:r w:rsidRPr="00416BEC">
        <w:rPr>
          <w:rFonts w:ascii="Times New Roman" w:hAnsi="Times New Roman" w:cs="Times New Roman"/>
          <w:sz w:val="28"/>
          <w:szCs w:val="28"/>
        </w:rPr>
        <w:lastRenderedPageBreak/>
        <w:t>Приложение</w:t>
      </w:r>
      <w:r w:rsidR="006A1874">
        <w:rPr>
          <w:rFonts w:ascii="Times New Roman" w:hAnsi="Times New Roman" w:cs="Times New Roman"/>
          <w:sz w:val="28"/>
          <w:szCs w:val="28"/>
        </w:rPr>
        <w:t xml:space="preserve">№ 1 </w:t>
      </w:r>
      <w:r w:rsidRPr="00416BEC">
        <w:rPr>
          <w:rFonts w:ascii="Times New Roman" w:hAnsi="Times New Roman" w:cs="Times New Roman"/>
          <w:sz w:val="28"/>
          <w:szCs w:val="28"/>
        </w:rPr>
        <w:t>к постановлению</w:t>
      </w:r>
      <w:r w:rsidR="00416BEC">
        <w:rPr>
          <w:rFonts w:ascii="Times New Roman" w:hAnsi="Times New Roman" w:cs="Times New Roman"/>
          <w:sz w:val="28"/>
          <w:szCs w:val="28"/>
        </w:rPr>
        <w:t xml:space="preserve"> Администрации Горняцкого сельского поселения</w:t>
      </w:r>
    </w:p>
    <w:p w:rsidR="00500505" w:rsidRDefault="00E41262" w:rsidP="006A1874">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sz w:val="28"/>
          <w:szCs w:val="28"/>
        </w:rPr>
        <w:t>от ___.___.2017 № ___</w:t>
      </w:r>
    </w:p>
    <w:p w:rsidR="006A1874" w:rsidRDefault="006A1874" w:rsidP="006A1874">
      <w:pPr>
        <w:autoSpaceDE w:val="0"/>
        <w:autoSpaceDN w:val="0"/>
        <w:adjustRightInd w:val="0"/>
        <w:spacing w:after="0" w:line="240" w:lineRule="auto"/>
        <w:rPr>
          <w:rFonts w:ascii="Times New Roman" w:hAnsi="Times New Roman" w:cs="Times New Roman"/>
          <w:sz w:val="28"/>
          <w:szCs w:val="28"/>
        </w:rPr>
      </w:pPr>
    </w:p>
    <w:p w:rsidR="006A1874" w:rsidRDefault="006A1874" w:rsidP="006A187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r w:rsidRPr="00416BEC">
        <w:rPr>
          <w:rFonts w:ascii="Times New Roman" w:hAnsi="Times New Roman" w:cs="Times New Roman"/>
          <w:sz w:val="28"/>
          <w:szCs w:val="28"/>
        </w:rPr>
        <w:t>по предоставлению муниципальной услуги «Выдача разрешения на использование земельного участка, находящегося в муниципальной собственности муниципального образования «Горняцкое сельское поселение» без предоставления земельного участка и установления сервитутов»</w:t>
      </w:r>
    </w:p>
    <w:p w:rsidR="006A1874" w:rsidRPr="00416BEC" w:rsidRDefault="006A1874" w:rsidP="006A1874">
      <w:pPr>
        <w:autoSpaceDE w:val="0"/>
        <w:autoSpaceDN w:val="0"/>
        <w:adjustRightInd w:val="0"/>
        <w:spacing w:after="0" w:line="240" w:lineRule="auto"/>
        <w:jc w:val="center"/>
        <w:rPr>
          <w:rFonts w:ascii="Times New Roman" w:hAnsi="Times New Roman" w:cs="Times New Roman"/>
          <w:sz w:val="28"/>
          <w:szCs w:val="28"/>
        </w:rPr>
      </w:pPr>
    </w:p>
    <w:p w:rsidR="00500505" w:rsidRPr="00416BEC" w:rsidRDefault="006A1874" w:rsidP="005005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500505" w:rsidRPr="00416BEC" w:rsidRDefault="00500505" w:rsidP="00500505">
      <w:pPr>
        <w:autoSpaceDE w:val="0"/>
        <w:autoSpaceDN w:val="0"/>
        <w:adjustRightInd w:val="0"/>
        <w:spacing w:after="0" w:line="240" w:lineRule="auto"/>
        <w:jc w:val="both"/>
        <w:rPr>
          <w:rFonts w:ascii="Times New Roman" w:hAnsi="Times New Roman" w:cs="Times New Roman"/>
          <w:sz w:val="28"/>
          <w:szCs w:val="28"/>
        </w:rPr>
      </w:pPr>
    </w:p>
    <w:p w:rsidR="00500505" w:rsidRPr="00416BEC" w:rsidRDefault="00500505" w:rsidP="00500505">
      <w:pPr>
        <w:tabs>
          <w:tab w:val="left" w:pos="1260"/>
        </w:tabs>
        <w:autoSpaceDE w:val="0"/>
        <w:autoSpaceDN w:val="0"/>
        <w:adjustRightInd w:val="0"/>
        <w:spacing w:after="0" w:line="228"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 xml:space="preserve">1. </w:t>
      </w:r>
      <w:proofErr w:type="gramStart"/>
      <w:r w:rsidRPr="00416BEC">
        <w:rPr>
          <w:rFonts w:ascii="Times New Roman" w:hAnsi="Times New Roman" w:cs="Times New Roman"/>
          <w:sz w:val="28"/>
          <w:szCs w:val="28"/>
        </w:rPr>
        <w:t>Настоящий адм</w:t>
      </w:r>
      <w:r w:rsidR="006A1874">
        <w:rPr>
          <w:rFonts w:ascii="Times New Roman" w:hAnsi="Times New Roman" w:cs="Times New Roman"/>
          <w:sz w:val="28"/>
          <w:szCs w:val="28"/>
        </w:rPr>
        <w:t>инистративный регламент (далее -</w:t>
      </w:r>
      <w:r w:rsidRPr="00416BEC">
        <w:rPr>
          <w:rFonts w:ascii="Times New Roman" w:hAnsi="Times New Roman" w:cs="Times New Roman"/>
          <w:sz w:val="28"/>
          <w:szCs w:val="28"/>
        </w:rPr>
        <w:t xml:space="preserve"> Административный регламент) определяет сроки и последовательность действий (административных процедур) Администрации Горняцкого сельского поселения при предоставлении муниципальной услуги «Выдача разрешения на использование земельного участка, находящегося или муниципальной собственности муниципального образования «Горняцкое сельское поселение» без предоставления земельного участка и установления сервитутов</w:t>
      </w:r>
      <w:r w:rsidR="006A1874">
        <w:rPr>
          <w:rFonts w:ascii="Times New Roman" w:hAnsi="Times New Roman" w:cs="Times New Roman"/>
          <w:sz w:val="28"/>
          <w:szCs w:val="28"/>
        </w:rPr>
        <w:t xml:space="preserve">» </w:t>
      </w:r>
      <w:r w:rsidRPr="00416BEC">
        <w:rPr>
          <w:rFonts w:ascii="Times New Roman" w:hAnsi="Times New Roman" w:cs="Times New Roman"/>
          <w:sz w:val="28"/>
          <w:szCs w:val="28"/>
        </w:rPr>
        <w:t xml:space="preserve">(далее - муниципальная услуга), а также порядок взаимодействия между участниками в ходе оказания муниципальной услуги. </w:t>
      </w:r>
      <w:proofErr w:type="gramEnd"/>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2.</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Размещение объектов без предоставления земельных участков и установления сервитутов на территории Ростовской области осуществляется на основании разрешения на использование земель или земельного участка для размещения объектов, виды которых определены постановлением Правительства Росс</w:t>
      </w:r>
      <w:r w:rsidR="006A1874">
        <w:rPr>
          <w:rFonts w:ascii="Times New Roman" w:hAnsi="Times New Roman" w:cs="Times New Roman"/>
          <w:sz w:val="28"/>
          <w:szCs w:val="28"/>
        </w:rPr>
        <w:t>ийской Федерации № 1300 (далее -</w:t>
      </w:r>
      <w:r w:rsidRPr="00416BEC">
        <w:rPr>
          <w:rFonts w:ascii="Times New Roman" w:hAnsi="Times New Roman" w:cs="Times New Roman"/>
          <w:sz w:val="28"/>
          <w:szCs w:val="28"/>
        </w:rPr>
        <w:t xml:space="preserve"> разрешение),  на землях и земельных участках, государственная собственность на которые не разграничена, и земельными участками, находящимися в муниципальной собственности, без предоставления земельных участков и установления сервитутов.</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Оформление разрешения осуществляется без взимания платы.</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3.</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 xml:space="preserve">Размещение объектов без предоставления земельных участков и установления сервитутов возможно в случае, если размещение такого объекта не противоречит документам территориального планирования и градостроительного зонирования Горняцкого сельского поселения, землеустроительной документации и не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 </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4.</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 xml:space="preserve">В случае, если использование земель или земельных участков на основании разрешений привело к порче либо уничтожению плодородного слоя почвы в границах таких земель или земельных участков, повреждению элементов благоустройства территории, а также при принятии решения о прекращении использования земель или земельного участка в случаях, </w:t>
      </w:r>
      <w:r w:rsidRPr="00416BEC">
        <w:rPr>
          <w:rFonts w:ascii="Times New Roman" w:hAnsi="Times New Roman" w:cs="Times New Roman"/>
          <w:sz w:val="28"/>
          <w:szCs w:val="28"/>
        </w:rPr>
        <w:lastRenderedPageBreak/>
        <w:t>указанных в пункте 17 настоящего Порядка, лица, которые пользовались такими землями или земельными участками, обязаны:</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привести такие земли или земельные участки в состояние, пригодное для их использования в соответствии с разрешенным использованием;</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выполнить необходимые работы по рекультивации таких земель или земельных участков;</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 xml:space="preserve">восстановить элементы благоустройства территории. </w:t>
      </w:r>
    </w:p>
    <w:p w:rsidR="00500505" w:rsidRPr="00D40ECD" w:rsidRDefault="00500505" w:rsidP="00D40ECD">
      <w:pPr>
        <w:pStyle w:val="a7"/>
        <w:spacing w:before="0" w:after="0"/>
        <w:ind w:firstLine="567"/>
        <w:jc w:val="both"/>
        <w:rPr>
          <w:bCs/>
          <w:sz w:val="28"/>
          <w:szCs w:val="28"/>
        </w:rPr>
      </w:pPr>
      <w:r w:rsidRPr="00416BEC">
        <w:rPr>
          <w:sz w:val="28"/>
          <w:szCs w:val="28"/>
        </w:rPr>
        <w:t>5. Заявление о выдаче разрешения подае</w:t>
      </w:r>
      <w:r w:rsidR="006A1874">
        <w:rPr>
          <w:sz w:val="28"/>
          <w:szCs w:val="28"/>
        </w:rPr>
        <w:t>тся или направляется физическим, или юридическим лицом (далее -</w:t>
      </w:r>
      <w:r w:rsidRPr="00416BEC">
        <w:rPr>
          <w:sz w:val="28"/>
          <w:szCs w:val="28"/>
        </w:rPr>
        <w:t xml:space="preserve"> заявитель) л</w:t>
      </w:r>
      <w:r w:rsidR="006A1874">
        <w:rPr>
          <w:sz w:val="28"/>
          <w:szCs w:val="28"/>
        </w:rPr>
        <w:t xml:space="preserve">ибо представителем заявителя в </w:t>
      </w:r>
      <w:r w:rsidR="00D40ECD">
        <w:rPr>
          <w:sz w:val="28"/>
          <w:szCs w:val="28"/>
          <w:lang w:val="ru-RU"/>
        </w:rPr>
        <w:t>муниципальное автономное учреждение Белокалитвинского района «</w:t>
      </w:r>
      <w:r w:rsidR="00D40ECD">
        <w:rPr>
          <w:sz w:val="28"/>
          <w:szCs w:val="28"/>
        </w:rPr>
        <w:t>М</w:t>
      </w:r>
      <w:r w:rsidRPr="00416BEC">
        <w:rPr>
          <w:sz w:val="28"/>
          <w:szCs w:val="28"/>
        </w:rPr>
        <w:t>ногофункциональный центр предоставления государственных и муниципальных услуг</w:t>
      </w:r>
      <w:r w:rsidR="00D40ECD">
        <w:rPr>
          <w:sz w:val="28"/>
          <w:szCs w:val="28"/>
          <w:lang w:val="ru-RU"/>
        </w:rPr>
        <w:t>»</w:t>
      </w:r>
      <w:r w:rsidR="00D40ECD">
        <w:rPr>
          <w:sz w:val="28"/>
          <w:szCs w:val="28"/>
        </w:rPr>
        <w:t xml:space="preserve"> (далее -</w:t>
      </w:r>
      <w:r w:rsidR="00D40ECD" w:rsidRPr="00693AC7">
        <w:rPr>
          <w:sz w:val="28"/>
          <w:szCs w:val="28"/>
        </w:rPr>
        <w:t xml:space="preserve"> МФЦ).</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6. В заявлении указываются:</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фамилия, имя и (при наличии) отчество, адрес регистрации по месту жительства либо пребывания заявителя и реквизиты документа,</w:t>
      </w:r>
      <w:r w:rsidR="006A1874">
        <w:rPr>
          <w:rFonts w:ascii="Times New Roman" w:hAnsi="Times New Roman" w:cs="Times New Roman"/>
          <w:sz w:val="28"/>
          <w:szCs w:val="28"/>
        </w:rPr>
        <w:t xml:space="preserve"> удостоверяющего его личность, -</w:t>
      </w:r>
      <w:r w:rsidRPr="00416BEC">
        <w:rPr>
          <w:rFonts w:ascii="Times New Roman" w:hAnsi="Times New Roman" w:cs="Times New Roman"/>
          <w:sz w:val="28"/>
          <w:szCs w:val="28"/>
        </w:rPr>
        <w:t xml:space="preserve"> в случае, если заявление подается физическим лицом;</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Единый государственный реестр ин</w:t>
      </w:r>
      <w:r w:rsidR="006A1874">
        <w:rPr>
          <w:rFonts w:ascii="Times New Roman" w:hAnsi="Times New Roman" w:cs="Times New Roman"/>
          <w:sz w:val="28"/>
          <w:szCs w:val="28"/>
        </w:rPr>
        <w:t>дивидуальных предпринимателей, -</w:t>
      </w:r>
      <w:r w:rsidRPr="00416BEC">
        <w:rPr>
          <w:rFonts w:ascii="Times New Roman" w:hAnsi="Times New Roman" w:cs="Times New Roman"/>
          <w:sz w:val="28"/>
          <w:szCs w:val="28"/>
        </w:rPr>
        <w:t xml:space="preserve"> в случае, если заявление подается индивидуальным предпринимателем;</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Единый государс</w:t>
      </w:r>
      <w:r w:rsidR="006A1874">
        <w:rPr>
          <w:rFonts w:ascii="Times New Roman" w:hAnsi="Times New Roman" w:cs="Times New Roman"/>
          <w:sz w:val="28"/>
          <w:szCs w:val="28"/>
        </w:rPr>
        <w:t>твенный реестр юридических лиц -</w:t>
      </w:r>
      <w:r w:rsidRPr="00416BEC">
        <w:rPr>
          <w:rFonts w:ascii="Times New Roman" w:hAnsi="Times New Roman" w:cs="Times New Roman"/>
          <w:sz w:val="28"/>
          <w:szCs w:val="28"/>
        </w:rPr>
        <w:t xml:space="preserve"> в случае, если заявление подается юридическим лицом;</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идентификационный номер налогоплательщика;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фамилия, имя и (при наличии) отчество представителя заявителя и реквизиты документа, п</w:t>
      </w:r>
      <w:r w:rsidR="006A1874">
        <w:rPr>
          <w:rFonts w:ascii="Times New Roman" w:hAnsi="Times New Roman" w:cs="Times New Roman"/>
          <w:sz w:val="28"/>
          <w:szCs w:val="28"/>
        </w:rPr>
        <w:t>одтверждающего его полномочия, -</w:t>
      </w:r>
      <w:r w:rsidRPr="00416BEC">
        <w:rPr>
          <w:rFonts w:ascii="Times New Roman" w:hAnsi="Times New Roman" w:cs="Times New Roman"/>
          <w:sz w:val="28"/>
          <w:szCs w:val="28"/>
        </w:rPr>
        <w:t xml:space="preserve"> в случае, если заявление подается представителем заявителя;</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наименование планируемого к размещению объекта, вид которого определен постановлением Правительства Российской Федерации № 1300;</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адресные ориентиры земель или земельного участка;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предполагаемый срок использования земель или земельного участка;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кадастровый номер земельного участка, в отношен</w:t>
      </w:r>
      <w:r w:rsidR="006A1874">
        <w:rPr>
          <w:rFonts w:ascii="Times New Roman" w:hAnsi="Times New Roman" w:cs="Times New Roman"/>
          <w:sz w:val="28"/>
          <w:szCs w:val="28"/>
        </w:rPr>
        <w:t>ии которого выдается разрешение</w:t>
      </w:r>
      <w:r w:rsidRPr="00416BEC">
        <w:rPr>
          <w:rFonts w:ascii="Times New Roman" w:hAnsi="Times New Roman" w:cs="Times New Roman"/>
          <w:sz w:val="28"/>
          <w:szCs w:val="28"/>
        </w:rPr>
        <w:t xml:space="preserve"> (при его наличии);</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информация о технических условиях и договоре о подключении (технологическом присоединении) к сетям инженерно-технического обеспечения (к электрическим сетям) (при ее наличии).</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7. К заявлению прилагаются:</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 xml:space="preserve">копии документов, удостоверяющих личность заявителя и (или) представителя заявителя, и документа, подтверждающего полномочия </w:t>
      </w:r>
      <w:r w:rsidRPr="00416BEC">
        <w:rPr>
          <w:rFonts w:ascii="Times New Roman" w:hAnsi="Times New Roman" w:cs="Times New Roman"/>
          <w:sz w:val="28"/>
          <w:szCs w:val="28"/>
        </w:rPr>
        <w:lastRenderedPageBreak/>
        <w:t>представ</w:t>
      </w:r>
      <w:r w:rsidR="006A1874">
        <w:rPr>
          <w:rFonts w:ascii="Times New Roman" w:hAnsi="Times New Roman" w:cs="Times New Roman"/>
          <w:sz w:val="28"/>
          <w:szCs w:val="28"/>
        </w:rPr>
        <w:t>ителя заявителя, -</w:t>
      </w:r>
      <w:r w:rsidRPr="00416BEC">
        <w:rPr>
          <w:rFonts w:ascii="Times New Roman" w:hAnsi="Times New Roman" w:cs="Times New Roman"/>
          <w:sz w:val="28"/>
          <w:szCs w:val="28"/>
        </w:rPr>
        <w:t xml:space="preserve"> в случае, если заявление подается представителем заявителя;</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 xml:space="preserve">схема </w:t>
      </w:r>
      <w:r w:rsidR="006A1874" w:rsidRPr="00416BEC">
        <w:rPr>
          <w:rFonts w:ascii="Times New Roman" w:hAnsi="Times New Roman" w:cs="Times New Roman"/>
          <w:sz w:val="28"/>
          <w:szCs w:val="28"/>
        </w:rPr>
        <w:t>границ,</w:t>
      </w:r>
      <w:r w:rsidRPr="00416BEC">
        <w:rPr>
          <w:rFonts w:ascii="Times New Roman" w:hAnsi="Times New Roman" w:cs="Times New Roman"/>
          <w:sz w:val="28"/>
          <w:szCs w:val="28"/>
        </w:rPr>
        <w:t xml:space="preserve"> предполагаемых к использованию в целях размещения объектов земель или земельного участка на кадас</w:t>
      </w:r>
      <w:r w:rsidR="006A1874">
        <w:rPr>
          <w:rFonts w:ascii="Times New Roman" w:hAnsi="Times New Roman" w:cs="Times New Roman"/>
          <w:sz w:val="28"/>
          <w:szCs w:val="28"/>
        </w:rPr>
        <w:t>тровом плане территории (далее -</w:t>
      </w:r>
      <w:r w:rsidRPr="00416BEC">
        <w:rPr>
          <w:rFonts w:ascii="Times New Roman" w:hAnsi="Times New Roman" w:cs="Times New Roman"/>
          <w:sz w:val="28"/>
          <w:szCs w:val="28"/>
        </w:rPr>
        <w:t xml:space="preserve"> схема) с указанием координат характерных точек границ территории </w:t>
      </w:r>
      <w:r w:rsidRPr="00416BEC">
        <w:rPr>
          <w:rFonts w:ascii="Times New Roman" w:hAnsi="Times New Roman" w:cs="Times New Roman"/>
          <w:sz w:val="28"/>
          <w:szCs w:val="28"/>
        </w:rPr>
        <w:br/>
        <w:t>(с использованием системы координат, применяемой при ведении государст</w:t>
      </w:r>
      <w:r w:rsidR="006A1874">
        <w:rPr>
          <w:rFonts w:ascii="Times New Roman" w:hAnsi="Times New Roman" w:cs="Times New Roman"/>
          <w:sz w:val="28"/>
          <w:szCs w:val="28"/>
        </w:rPr>
        <w:t>венного кадастра недвижимости) -</w:t>
      </w:r>
      <w:r w:rsidRPr="00416BEC">
        <w:rPr>
          <w:rFonts w:ascii="Times New Roman" w:hAnsi="Times New Roman" w:cs="Times New Roman"/>
          <w:sz w:val="28"/>
          <w:szCs w:val="28"/>
        </w:rPr>
        <w:t xml:space="preserve"> в случае отсутствия сведений о данном участке в государственном кадастре недвижимости;</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 xml:space="preserve">документы, обосновывающие необходимость размещения объектов для использования земель или земельного участка (проектный план трассы и (или)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w:t>
      </w:r>
      <w:r w:rsidR="006A1874">
        <w:rPr>
          <w:rFonts w:ascii="Times New Roman" w:hAnsi="Times New Roman" w:cs="Times New Roman"/>
          <w:sz w:val="28"/>
          <w:szCs w:val="28"/>
        </w:rPr>
        <w:t>технических и охранных зонах), -</w:t>
      </w:r>
      <w:r w:rsidRPr="00416BEC">
        <w:rPr>
          <w:rFonts w:ascii="Times New Roman" w:hAnsi="Times New Roman" w:cs="Times New Roman"/>
          <w:sz w:val="28"/>
          <w:szCs w:val="28"/>
        </w:rPr>
        <w:t xml:space="preserve"> в случае, если п</w:t>
      </w:r>
      <w:r w:rsidR="006A1874">
        <w:rPr>
          <w:rFonts w:ascii="Times New Roman" w:hAnsi="Times New Roman" w:cs="Times New Roman"/>
          <w:sz w:val="28"/>
          <w:szCs w:val="28"/>
        </w:rPr>
        <w:t xml:space="preserve">ланируется размещение объектов, указанных </w:t>
      </w:r>
      <w:r w:rsidRPr="00416BEC">
        <w:rPr>
          <w:rFonts w:ascii="Times New Roman" w:hAnsi="Times New Roman" w:cs="Times New Roman"/>
          <w:sz w:val="28"/>
          <w:szCs w:val="28"/>
        </w:rPr>
        <w:t>в пунктах 1,2,3,5,6,7,11,12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8.</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Уполномоченный орган по распоряжению земельными участками в порядке межведомственного информационного взаимодействия в течение 3 дней с даты регистрации заявления запрашивает следующие документы и (или) информацию:</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кадастровую выписку о земельном участке или кадастровый паспорт земельного участка</w:t>
      </w:r>
      <w:r w:rsidR="006A1874">
        <w:rPr>
          <w:rFonts w:ascii="Times New Roman" w:hAnsi="Times New Roman" w:cs="Times New Roman"/>
          <w:sz w:val="28"/>
          <w:szCs w:val="28"/>
        </w:rPr>
        <w:t xml:space="preserve"> -</w:t>
      </w:r>
      <w:r w:rsidRPr="00416BEC">
        <w:rPr>
          <w:rFonts w:ascii="Times New Roman" w:hAnsi="Times New Roman" w:cs="Times New Roman"/>
          <w:sz w:val="28"/>
          <w:szCs w:val="28"/>
        </w:rPr>
        <w:t xml:space="preserve"> в случае, если для размещения объекта планируется использование ранее сформированного земельного участка;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выписку из Единого государственного реестра прав на недвижимое имущество и сделок с ним о зарегистрированных правах на земельный участок;</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выписку из Единого государственного реестра юридиче</w:t>
      </w:r>
      <w:r w:rsidR="006A1874">
        <w:rPr>
          <w:rFonts w:ascii="Times New Roman" w:hAnsi="Times New Roman" w:cs="Times New Roman"/>
          <w:sz w:val="28"/>
          <w:szCs w:val="28"/>
        </w:rPr>
        <w:t>ских лиц в отношении заявителя -</w:t>
      </w:r>
      <w:r w:rsidRPr="00416BEC">
        <w:rPr>
          <w:rFonts w:ascii="Times New Roman" w:hAnsi="Times New Roman" w:cs="Times New Roman"/>
          <w:sz w:val="28"/>
          <w:szCs w:val="28"/>
        </w:rPr>
        <w:t xml:space="preserve"> юридического лица;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выписку из Единого государственного реестра индивидуальных предприн</w:t>
      </w:r>
      <w:r w:rsidR="006A1874">
        <w:rPr>
          <w:rFonts w:ascii="Times New Roman" w:hAnsi="Times New Roman" w:cs="Times New Roman"/>
          <w:sz w:val="28"/>
          <w:szCs w:val="28"/>
        </w:rPr>
        <w:t>имателей в отношении заявителя -</w:t>
      </w:r>
      <w:r w:rsidRPr="00416BEC">
        <w:rPr>
          <w:rFonts w:ascii="Times New Roman" w:hAnsi="Times New Roman" w:cs="Times New Roman"/>
          <w:sz w:val="28"/>
          <w:szCs w:val="28"/>
        </w:rPr>
        <w:t xml:space="preserve"> индивидуального предпринимателя;</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информацию о лицензии, удостоверяющей право пользования недрами, если предполагается размещение объекта, предназначенного для обеспечения пользования недрами.</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9.</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Указанные в пункте 8 настоящего Порядка документы могут быть самостоятельно представлены заявителем (представителем заявителя).</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10. Разрешение должно содержать:</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кадастровый номер земельного участка, в отношении которого выдается разрешение, или координаты характерных точек границ территории в случае, если планируется использование земель;</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наименование планируемого к размещению объекта, вид которого определен постановлением Правительства Российской Федерации № 1300;</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lastRenderedPageBreak/>
        <w:t>фамилию, имя, отчество гражданина или наименование организации, которым выдано разрешение;</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срок использования земель или земельного участка;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указание на возможность досрочного прекращения действия разрешения со дня предоставления земельного участка согласно абзацам пятому, шестому пункта 17 настоящего Порядка;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указание на обязанность лиц, получивших разрешение, выполнения следующих условий:</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выполнение пункта 4 настоящего Порядка;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представление в отраслевой (функциональный) орган местной администрации городского округа, поселения в сфере архитектуры и градостроительства  по месту размещения объекта в течение 10 рабочих дней после  размещения объекта безвозмездно контрольно-геодезической съемки и исполнительной документации о созданном объекте, предусмотренных Градостроительным кодексом Российской Федерации для размещения в информационной системе обеспечения градост</w:t>
      </w:r>
      <w:r w:rsidR="006A1874">
        <w:rPr>
          <w:rFonts w:ascii="Times New Roman" w:hAnsi="Times New Roman" w:cs="Times New Roman"/>
          <w:sz w:val="28"/>
          <w:szCs w:val="28"/>
        </w:rPr>
        <w:t>роительной деятельности (далее -</w:t>
      </w:r>
      <w:r w:rsidRPr="00416BEC">
        <w:rPr>
          <w:rFonts w:ascii="Times New Roman" w:hAnsi="Times New Roman" w:cs="Times New Roman"/>
          <w:sz w:val="28"/>
          <w:szCs w:val="28"/>
        </w:rPr>
        <w:t xml:space="preserve"> ИСОГД) в виде схемы, отображающей расположение объектов в границах земель или земельного участка. </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11.</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Решение о выдаче или об отказе в выдаче разрешения принимается уполномоченным органом по распоряжению земельными участками в течение 25 рабочих дней со дня регистрации заявления.</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12.</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Принятие решения о выдаче разрешения или об отказе в выдаче разрешения уполномоченный орган по распоряжению земельными участками осуществляет на основании заключения о возможности размещения объектов без предоставления земельных участков и установления сервитутов:</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уполномоченного органа местного самоуправления городского округа, поселения в сфере градост</w:t>
      </w:r>
      <w:r w:rsidR="006A1874">
        <w:rPr>
          <w:rFonts w:ascii="Times New Roman" w:hAnsi="Times New Roman" w:cs="Times New Roman"/>
          <w:sz w:val="28"/>
          <w:szCs w:val="28"/>
        </w:rPr>
        <w:t>роительной деятельности -</w:t>
      </w:r>
      <w:r w:rsidRPr="00416BEC">
        <w:rPr>
          <w:rFonts w:ascii="Times New Roman" w:hAnsi="Times New Roman" w:cs="Times New Roman"/>
          <w:sz w:val="28"/>
          <w:szCs w:val="28"/>
        </w:rPr>
        <w:t xml:space="preserve"> в отношении земель или земельных участков, находящихся в муниципальной собственности городского округа, поселения;</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 xml:space="preserve">уполномоченного органа местного самоуправления муниципального района в сфере </w:t>
      </w:r>
      <w:r w:rsidR="006A1874">
        <w:rPr>
          <w:rFonts w:ascii="Times New Roman" w:hAnsi="Times New Roman" w:cs="Times New Roman"/>
          <w:sz w:val="28"/>
          <w:szCs w:val="28"/>
        </w:rPr>
        <w:t>градостроительной деятельности -</w:t>
      </w:r>
      <w:r w:rsidRPr="00416BEC">
        <w:rPr>
          <w:rFonts w:ascii="Times New Roman" w:hAnsi="Times New Roman" w:cs="Times New Roman"/>
          <w:sz w:val="28"/>
          <w:szCs w:val="28"/>
        </w:rPr>
        <w:t xml:space="preserve"> в отношении земель или земельных участков, находящихся в муниципальной собственности муниципального района.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Уполномоченный орган по распоряжению земельными участками в течение 5 дней со дня регистрации заявления направляет в соответствующий уполномоченный орган в сфере градостроительной деятельности обращение о подготовке заключения о возможности размещения объектов без предоставления земельных участков и установления сервитутов с приложением заявления и указанных в пунктах 6, 7 настоящего Порядка документов, представленных заявителем.</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 xml:space="preserve">Уполномоченный орган в сфере градостроительной деятельности в течение 10 дней готовит заключение о возможности размещения объектов без предоставления земельных участков и установления сервитутов по форме согласно </w:t>
      </w:r>
      <w:r w:rsidR="006A1874" w:rsidRPr="00416BEC">
        <w:rPr>
          <w:rFonts w:ascii="Times New Roman" w:hAnsi="Times New Roman" w:cs="Times New Roman"/>
          <w:sz w:val="28"/>
          <w:szCs w:val="28"/>
        </w:rPr>
        <w:t>приложению,</w:t>
      </w:r>
      <w:r w:rsidRPr="00416BEC">
        <w:rPr>
          <w:rFonts w:ascii="Times New Roman" w:hAnsi="Times New Roman" w:cs="Times New Roman"/>
          <w:sz w:val="28"/>
          <w:szCs w:val="28"/>
        </w:rPr>
        <w:t xml:space="preserve"> к настоящему Порядку и направляет его в уполномоченный орган по распоряжению земельными участками.</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lastRenderedPageBreak/>
        <w:t>Уполномоченный орган по распоряжению земельными участками в течение 5 дней со дня поступления заключения принимает решение о выдаче либо об отказе в выдаче разрешения.</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13.</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Решение об отказе в выдаче разрешения принимается в случае, если:</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заявление подано с нарушением требований, установленных пунктом 6 настоящего Порядка и (или) не предоставлены документы, указанные в пункте 7 настоящего Порядка;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в заявлении указаны наименования объектов, виды которых не определены постановлением Правительства Российской Федерации № 1300;</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земельный участок, в отношении которого испрашивается разрешение, предоставлен физическому или юридическому лицу;</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размещение такого объекта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14.</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В решении об отказе в выдаче разрешения указываются основания отказа.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В случае, если заявление и (или) документы поданы с нарушением требований, предусмотренных пунктами 6,7 настоящего Порядка, в решении об отказе в выдаче разрешения указывается, в чем состоит такое нарушение.</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15.</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Уполномоченный орган по распоряжению земельными участками в течение 3 рабочих дней со дня принятия решения о выдаче разрешения или об отказе в выдаче разрешения письменно уведомляет заявителя о принятии такого решения.</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16.</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 xml:space="preserve">В течение 10 рабочих дней со дня выдачи разрешения уполномоченный орган по распоряжению земельными участками направляет копию разрешения с приложением схемы границ предполагаемых к использованию в целях размещения объектов земель или земельных участков на кадастровом плане территории с указанием координат характерных точек границ территории в федеральный орган исполнительной власти, уполномоченный на осуществление государственного земельного надзора, </w:t>
      </w:r>
      <w:r w:rsidRPr="00416BEC">
        <w:rPr>
          <w:rFonts w:ascii="Times New Roman" w:hAnsi="Times New Roman" w:cs="Times New Roman"/>
          <w:sz w:val="28"/>
          <w:szCs w:val="28"/>
        </w:rPr>
        <w:br/>
        <w:t xml:space="preserve">а также в орган местного самоуправления городского округа, поселения по месту размещения объекта для ведения ИСОГД. </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17.</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Решение о прекращении использования земель или земельного участка принимается уполномоченным органом по распоряжению земельными участками в случае:</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если лицом, которому выдано разрешение, подано обращение о прекращении пользования землей или земельным участком;</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истечения срока, на который выдано разрешение;</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если объекты, в отношении которых выдано разрешение, не эксплуатируются, снесены или демонтированы;</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использования земель илиземельного участка для целей, не предусмотренных разрешением;</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lastRenderedPageBreak/>
        <w:t>изъятия земельного участка для муниципальных нужд в соответствии с правилами, предусмотренными Земельным кодексом Российской Федерации;</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предоставления земельного участка гражданину или юридическому лицу, за исключением случая, предусмотренного частью 4 статьи 39</w:t>
      </w:r>
      <w:r w:rsidRPr="00416BEC">
        <w:rPr>
          <w:rFonts w:ascii="Times New Roman" w:hAnsi="Times New Roman" w:cs="Times New Roman"/>
          <w:sz w:val="28"/>
          <w:szCs w:val="28"/>
          <w:vertAlign w:val="superscript"/>
        </w:rPr>
        <w:t>36</w:t>
      </w:r>
      <w:r w:rsidRPr="00416BEC">
        <w:rPr>
          <w:rFonts w:ascii="Times New Roman" w:hAnsi="Times New Roman" w:cs="Times New Roman"/>
          <w:sz w:val="28"/>
          <w:szCs w:val="28"/>
        </w:rPr>
        <w:t xml:space="preserve"> Земельного кодекса Российской Федерации.</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18.</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При возникновении случаев, указанных в абзацах втором, третьем, шестом, седьмом пункта 17 настоящего Порядка, уполномоченный орган по распоряжению земельными участками в течение 2 рабочих дней с момента возникновения таких случаев принимает решение о прекращении использования земель или земельного участка, о чем письменно извещает лицо, которому выдано разрешение в течение 3 рабочих дней с даты принятия такого решения.</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19.</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При возникновении случаев, указанных в абзацах четвертом, пятом пункта 17 настоящего Порядка, уполномоченный орган по распоряжению земельными участками в течение 5 рабочих дней с даты, когда ему стало известно о возникновении таких случаев, письменно извещает лицо, которому выдано разрешение, об устранении причин,</w:t>
      </w:r>
      <w:r w:rsidR="00B56D9D">
        <w:rPr>
          <w:rFonts w:ascii="Times New Roman" w:hAnsi="Times New Roman" w:cs="Times New Roman"/>
          <w:sz w:val="28"/>
          <w:szCs w:val="28"/>
        </w:rPr>
        <w:t xml:space="preserve"> повлекших указанные нарушения, </w:t>
      </w:r>
      <w:r w:rsidRPr="00416BEC">
        <w:rPr>
          <w:rFonts w:ascii="Times New Roman" w:hAnsi="Times New Roman" w:cs="Times New Roman"/>
          <w:sz w:val="28"/>
          <w:szCs w:val="28"/>
        </w:rPr>
        <w:t>в течение 10 рабочих дней.</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 xml:space="preserve">В случае </w:t>
      </w:r>
      <w:r w:rsidR="00B56D9D" w:rsidRPr="00416BEC">
        <w:rPr>
          <w:rFonts w:ascii="Times New Roman" w:hAnsi="Times New Roman" w:cs="Times New Roman"/>
          <w:sz w:val="28"/>
          <w:szCs w:val="28"/>
        </w:rPr>
        <w:t>не устранения</w:t>
      </w:r>
      <w:r w:rsidRPr="00416BEC">
        <w:rPr>
          <w:rFonts w:ascii="Times New Roman" w:hAnsi="Times New Roman" w:cs="Times New Roman"/>
          <w:sz w:val="28"/>
          <w:szCs w:val="28"/>
        </w:rPr>
        <w:t xml:space="preserve"> нарушений, указанных в извещении, уполномоченный орган по распоряжению земельными участками в течение 2</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рабочих дней с момента истечения установленного настоящим пунктом срока принимает решение о прекращении использования земель или земельного участка.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Уполномоченный орган по распоряжению земельными участками в течение 3 рабочих дней со дня принятия решения о прекращении использования земель или земельного участка письменно уведомляет лицо, которому выдано разрешение, о принятии такого решения.</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r w:rsidRPr="00416BEC">
        <w:rPr>
          <w:rFonts w:ascii="Times New Roman" w:hAnsi="Times New Roman" w:cs="Times New Roman"/>
          <w:sz w:val="28"/>
          <w:szCs w:val="28"/>
        </w:rPr>
        <w:t>20.</w:t>
      </w:r>
      <w:r w:rsidRPr="00416BEC">
        <w:rPr>
          <w:rFonts w:ascii="Times New Roman" w:hAnsi="Times New Roman" w:cs="Times New Roman"/>
          <w:sz w:val="28"/>
          <w:szCs w:val="28"/>
          <w:lang w:val="en-US"/>
        </w:rPr>
        <w:t> </w:t>
      </w:r>
      <w:r w:rsidRPr="00416BEC">
        <w:rPr>
          <w:rFonts w:ascii="Times New Roman" w:hAnsi="Times New Roman" w:cs="Times New Roman"/>
          <w:sz w:val="28"/>
          <w:szCs w:val="28"/>
        </w:rPr>
        <w:t xml:space="preserve">В случае </w:t>
      </w:r>
      <w:r w:rsidR="00B56D9D" w:rsidRPr="00416BEC">
        <w:rPr>
          <w:rFonts w:ascii="Times New Roman" w:hAnsi="Times New Roman" w:cs="Times New Roman"/>
          <w:sz w:val="28"/>
          <w:szCs w:val="28"/>
        </w:rPr>
        <w:t>не устранения</w:t>
      </w:r>
      <w:r w:rsidRPr="00416BEC">
        <w:rPr>
          <w:rFonts w:ascii="Times New Roman" w:hAnsi="Times New Roman" w:cs="Times New Roman"/>
          <w:sz w:val="28"/>
          <w:szCs w:val="28"/>
        </w:rPr>
        <w:t xml:space="preserve"> нарушений, указанных в извещении, лица обязаны выполнить действия, указанные в пункте 4 настоящего Порядка, и возвратить земли или земельный участок, в отношении которого выдано разрешение, в состоянии и качестве не хуже первоначального. Риски отнесения затрат и убытков, связанных с размещением объектов, виды которых определены постановлением Правительства Российской Федераци</w:t>
      </w:r>
      <w:r w:rsidR="00B56D9D">
        <w:rPr>
          <w:rFonts w:ascii="Times New Roman" w:hAnsi="Times New Roman" w:cs="Times New Roman"/>
          <w:sz w:val="28"/>
          <w:szCs w:val="28"/>
        </w:rPr>
        <w:t xml:space="preserve">и </w:t>
      </w:r>
      <w:r w:rsidRPr="00416BEC">
        <w:rPr>
          <w:rFonts w:ascii="Times New Roman" w:hAnsi="Times New Roman" w:cs="Times New Roman"/>
          <w:sz w:val="28"/>
          <w:szCs w:val="28"/>
        </w:rPr>
        <w:t>№ 1300, лежат на указанных в настоящем пункте лицах со дня уведомления их о принятом решении о прекращении использования земель или земельного участка.</w:t>
      </w: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p>
    <w:p w:rsidR="00500505" w:rsidRPr="00416BEC" w:rsidRDefault="00500505" w:rsidP="00500505">
      <w:pPr>
        <w:autoSpaceDE w:val="0"/>
        <w:autoSpaceDN w:val="0"/>
        <w:adjustRightInd w:val="0"/>
        <w:spacing w:after="0" w:line="240" w:lineRule="auto"/>
        <w:ind w:firstLine="709"/>
        <w:jc w:val="both"/>
        <w:rPr>
          <w:rFonts w:ascii="Times New Roman" w:hAnsi="Times New Roman" w:cs="Times New Roman"/>
          <w:sz w:val="28"/>
          <w:szCs w:val="28"/>
        </w:rPr>
      </w:pPr>
    </w:p>
    <w:p w:rsidR="00500505" w:rsidRPr="00416BEC" w:rsidRDefault="00500505" w:rsidP="00500505">
      <w:pPr>
        <w:autoSpaceDE w:val="0"/>
        <w:autoSpaceDN w:val="0"/>
        <w:adjustRightInd w:val="0"/>
        <w:spacing w:after="0" w:line="240" w:lineRule="auto"/>
        <w:jc w:val="both"/>
        <w:rPr>
          <w:rFonts w:ascii="Times New Roman" w:hAnsi="Times New Roman" w:cs="Times New Roman"/>
          <w:sz w:val="28"/>
          <w:szCs w:val="28"/>
        </w:rPr>
      </w:pPr>
    </w:p>
    <w:p w:rsidR="00500505" w:rsidRDefault="00B56D9D" w:rsidP="00B56D9D">
      <w:pPr>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Ведущий специалист                                                         А.М. Ветохина</w:t>
      </w:r>
    </w:p>
    <w:p w:rsidR="00B56D9D" w:rsidRDefault="00B56D9D" w:rsidP="00D40ECD">
      <w:pPr>
        <w:autoSpaceDE w:val="0"/>
        <w:autoSpaceDN w:val="0"/>
        <w:adjustRightInd w:val="0"/>
        <w:spacing w:after="0" w:line="240" w:lineRule="auto"/>
        <w:rPr>
          <w:rFonts w:ascii="Times New Roman" w:hAnsi="Times New Roman" w:cs="Times New Roman"/>
          <w:sz w:val="28"/>
          <w:szCs w:val="28"/>
        </w:rPr>
      </w:pPr>
    </w:p>
    <w:p w:rsidR="00EA7910" w:rsidRDefault="00EA7910" w:rsidP="00D40ECD">
      <w:pPr>
        <w:autoSpaceDE w:val="0"/>
        <w:autoSpaceDN w:val="0"/>
        <w:adjustRightInd w:val="0"/>
        <w:spacing w:after="0" w:line="240" w:lineRule="auto"/>
        <w:rPr>
          <w:rFonts w:ascii="Times New Roman" w:hAnsi="Times New Roman" w:cs="Times New Roman"/>
          <w:sz w:val="28"/>
          <w:szCs w:val="28"/>
        </w:rPr>
      </w:pPr>
    </w:p>
    <w:p w:rsidR="00EA7910" w:rsidRDefault="00EA7910" w:rsidP="00D40ECD">
      <w:pPr>
        <w:autoSpaceDE w:val="0"/>
        <w:autoSpaceDN w:val="0"/>
        <w:adjustRightInd w:val="0"/>
        <w:spacing w:after="0" w:line="240" w:lineRule="auto"/>
        <w:rPr>
          <w:rFonts w:ascii="Times New Roman" w:hAnsi="Times New Roman" w:cs="Times New Roman"/>
          <w:sz w:val="28"/>
          <w:szCs w:val="28"/>
        </w:rPr>
      </w:pPr>
    </w:p>
    <w:p w:rsidR="00EA7910" w:rsidRDefault="00EA7910" w:rsidP="00D40ECD">
      <w:pPr>
        <w:autoSpaceDE w:val="0"/>
        <w:autoSpaceDN w:val="0"/>
        <w:adjustRightInd w:val="0"/>
        <w:spacing w:after="0" w:line="240" w:lineRule="auto"/>
        <w:rPr>
          <w:rFonts w:ascii="Times New Roman" w:hAnsi="Times New Roman" w:cs="Times New Roman"/>
          <w:sz w:val="28"/>
          <w:szCs w:val="28"/>
        </w:rPr>
      </w:pPr>
    </w:p>
    <w:p w:rsidR="00EA7910" w:rsidRPr="00416BEC" w:rsidRDefault="00EA7910" w:rsidP="00D40ECD">
      <w:pPr>
        <w:autoSpaceDE w:val="0"/>
        <w:autoSpaceDN w:val="0"/>
        <w:adjustRightInd w:val="0"/>
        <w:spacing w:after="0" w:line="240" w:lineRule="auto"/>
        <w:rPr>
          <w:rFonts w:ascii="Times New Roman" w:hAnsi="Times New Roman" w:cs="Times New Roman"/>
          <w:sz w:val="28"/>
          <w:szCs w:val="28"/>
        </w:rPr>
      </w:pPr>
    </w:p>
    <w:p w:rsidR="00500505" w:rsidRPr="00416BEC" w:rsidRDefault="00500505" w:rsidP="00D40ECD">
      <w:pPr>
        <w:autoSpaceDE w:val="0"/>
        <w:autoSpaceDN w:val="0"/>
        <w:adjustRightInd w:val="0"/>
        <w:spacing w:after="0" w:line="240" w:lineRule="auto"/>
        <w:ind w:left="3828"/>
        <w:jc w:val="center"/>
        <w:rPr>
          <w:rFonts w:ascii="Times New Roman" w:hAnsi="Times New Roman" w:cs="Times New Roman"/>
          <w:sz w:val="28"/>
          <w:szCs w:val="28"/>
        </w:rPr>
      </w:pPr>
      <w:r w:rsidRPr="00416BEC">
        <w:rPr>
          <w:rFonts w:ascii="Times New Roman" w:hAnsi="Times New Roman" w:cs="Times New Roman"/>
          <w:sz w:val="28"/>
          <w:szCs w:val="28"/>
        </w:rPr>
        <w:lastRenderedPageBreak/>
        <w:t>Приложение</w:t>
      </w:r>
      <w:r w:rsidR="00D40ECD">
        <w:rPr>
          <w:rFonts w:ascii="Times New Roman" w:hAnsi="Times New Roman" w:cs="Times New Roman"/>
          <w:sz w:val="28"/>
          <w:szCs w:val="28"/>
        </w:rPr>
        <w:t xml:space="preserve"> № 1 </w:t>
      </w:r>
      <w:r w:rsidRPr="00416BEC">
        <w:rPr>
          <w:rFonts w:ascii="Times New Roman" w:hAnsi="Times New Roman" w:cs="Times New Roman"/>
          <w:sz w:val="28"/>
          <w:szCs w:val="28"/>
        </w:rPr>
        <w:t xml:space="preserve">к </w:t>
      </w:r>
      <w:r w:rsidR="00D40ECD">
        <w:rPr>
          <w:rFonts w:ascii="Times New Roman" w:hAnsi="Times New Roman" w:cs="Times New Roman"/>
          <w:sz w:val="28"/>
          <w:szCs w:val="28"/>
        </w:rPr>
        <w:t xml:space="preserve">административному регламенту </w:t>
      </w:r>
      <w:r w:rsidR="00D40ECD" w:rsidRPr="00416BEC">
        <w:rPr>
          <w:rFonts w:ascii="Times New Roman" w:hAnsi="Times New Roman" w:cs="Times New Roman"/>
          <w:sz w:val="28"/>
          <w:szCs w:val="28"/>
        </w:rPr>
        <w:t>по предоставлению муниципальной услуги «Выдача разрешения на использование земельного участка, находящегося в муниципальной собственности муниципального образования «Горняцкое сельское поселение» без предоставления земельного участка и установления сервитутов»</w:t>
      </w:r>
    </w:p>
    <w:p w:rsidR="00500505" w:rsidRPr="00416BEC" w:rsidRDefault="00500505" w:rsidP="00500505">
      <w:pPr>
        <w:autoSpaceDE w:val="0"/>
        <w:autoSpaceDN w:val="0"/>
        <w:adjustRightInd w:val="0"/>
        <w:spacing w:after="0" w:line="240" w:lineRule="auto"/>
        <w:ind w:left="5387"/>
        <w:jc w:val="center"/>
        <w:rPr>
          <w:rFonts w:ascii="Times New Roman" w:hAnsi="Times New Roman" w:cs="Times New Roman"/>
          <w:sz w:val="28"/>
          <w:szCs w:val="28"/>
        </w:rPr>
      </w:pPr>
    </w:p>
    <w:p w:rsidR="00500505" w:rsidRPr="00416BEC" w:rsidRDefault="00500505" w:rsidP="00500505">
      <w:pPr>
        <w:autoSpaceDE w:val="0"/>
        <w:autoSpaceDN w:val="0"/>
        <w:adjustRightInd w:val="0"/>
        <w:spacing w:after="0" w:line="310" w:lineRule="atLeast"/>
        <w:jc w:val="both"/>
        <w:rPr>
          <w:rFonts w:ascii="Times New Roman" w:hAnsi="Times New Roman" w:cs="Times New Roman"/>
          <w:sz w:val="28"/>
          <w:szCs w:val="28"/>
        </w:rPr>
      </w:pPr>
      <w:r w:rsidRPr="00416BEC">
        <w:rPr>
          <w:rFonts w:ascii="Times New Roman" w:hAnsi="Times New Roman" w:cs="Times New Roman"/>
          <w:sz w:val="28"/>
          <w:szCs w:val="28"/>
        </w:rPr>
        <w:t>Уполномоченный орган исполнительной</w:t>
      </w:r>
    </w:p>
    <w:p w:rsidR="00500505" w:rsidRPr="00416BEC" w:rsidRDefault="00500505" w:rsidP="00500505">
      <w:pPr>
        <w:autoSpaceDE w:val="0"/>
        <w:autoSpaceDN w:val="0"/>
        <w:adjustRightInd w:val="0"/>
        <w:spacing w:after="0" w:line="310" w:lineRule="atLeast"/>
        <w:jc w:val="both"/>
        <w:rPr>
          <w:rFonts w:ascii="Times New Roman" w:hAnsi="Times New Roman" w:cs="Times New Roman"/>
          <w:sz w:val="28"/>
          <w:szCs w:val="28"/>
        </w:rPr>
      </w:pPr>
      <w:r w:rsidRPr="00416BEC">
        <w:rPr>
          <w:rFonts w:ascii="Times New Roman" w:hAnsi="Times New Roman" w:cs="Times New Roman"/>
          <w:sz w:val="28"/>
          <w:szCs w:val="28"/>
        </w:rPr>
        <w:t xml:space="preserve">власти Ростовской области (уполномоченный </w:t>
      </w:r>
    </w:p>
    <w:p w:rsidR="00500505" w:rsidRPr="00416BEC" w:rsidRDefault="00500505" w:rsidP="00500505">
      <w:pPr>
        <w:autoSpaceDE w:val="0"/>
        <w:autoSpaceDN w:val="0"/>
        <w:adjustRightInd w:val="0"/>
        <w:spacing w:after="0" w:line="310" w:lineRule="atLeast"/>
        <w:jc w:val="both"/>
        <w:rPr>
          <w:rFonts w:ascii="Times New Roman" w:hAnsi="Times New Roman" w:cs="Times New Roman"/>
          <w:sz w:val="28"/>
          <w:szCs w:val="28"/>
        </w:rPr>
      </w:pPr>
      <w:r w:rsidRPr="00416BEC">
        <w:rPr>
          <w:rFonts w:ascii="Times New Roman" w:hAnsi="Times New Roman" w:cs="Times New Roman"/>
          <w:sz w:val="28"/>
          <w:szCs w:val="28"/>
        </w:rPr>
        <w:t xml:space="preserve">орган местного самоуправления городского округа, </w:t>
      </w:r>
    </w:p>
    <w:p w:rsidR="00500505" w:rsidRPr="00416BEC" w:rsidRDefault="00500505" w:rsidP="00500505">
      <w:pPr>
        <w:autoSpaceDE w:val="0"/>
        <w:autoSpaceDN w:val="0"/>
        <w:adjustRightInd w:val="0"/>
        <w:spacing w:after="0" w:line="310" w:lineRule="atLeast"/>
        <w:jc w:val="both"/>
        <w:rPr>
          <w:rFonts w:ascii="Times New Roman" w:hAnsi="Times New Roman" w:cs="Times New Roman"/>
          <w:sz w:val="28"/>
          <w:szCs w:val="28"/>
        </w:rPr>
      </w:pPr>
      <w:r w:rsidRPr="00416BEC">
        <w:rPr>
          <w:rFonts w:ascii="Times New Roman" w:hAnsi="Times New Roman" w:cs="Times New Roman"/>
          <w:sz w:val="28"/>
          <w:szCs w:val="28"/>
        </w:rPr>
        <w:t xml:space="preserve">поселения, муниципального района) </w:t>
      </w:r>
    </w:p>
    <w:p w:rsidR="00500505" w:rsidRPr="00416BEC" w:rsidRDefault="00500505" w:rsidP="00500505">
      <w:pPr>
        <w:autoSpaceDE w:val="0"/>
        <w:autoSpaceDN w:val="0"/>
        <w:adjustRightInd w:val="0"/>
        <w:spacing w:after="0" w:line="310" w:lineRule="atLeast"/>
        <w:jc w:val="both"/>
        <w:rPr>
          <w:rFonts w:ascii="Times New Roman" w:hAnsi="Times New Roman" w:cs="Times New Roman"/>
          <w:sz w:val="28"/>
          <w:szCs w:val="28"/>
        </w:rPr>
      </w:pPr>
      <w:r w:rsidRPr="00416BEC">
        <w:rPr>
          <w:rFonts w:ascii="Times New Roman" w:hAnsi="Times New Roman" w:cs="Times New Roman"/>
          <w:sz w:val="28"/>
          <w:szCs w:val="28"/>
        </w:rPr>
        <w:t>в сфере градостроительной деятельности</w:t>
      </w:r>
    </w:p>
    <w:p w:rsidR="00500505" w:rsidRPr="00416BEC" w:rsidRDefault="00500505" w:rsidP="00500505">
      <w:pPr>
        <w:autoSpaceDE w:val="0"/>
        <w:autoSpaceDN w:val="0"/>
        <w:adjustRightInd w:val="0"/>
        <w:spacing w:after="0" w:line="310" w:lineRule="atLeast"/>
        <w:jc w:val="both"/>
        <w:rPr>
          <w:rFonts w:ascii="Times New Roman" w:hAnsi="Times New Roman" w:cs="Times New Roman"/>
          <w:sz w:val="28"/>
          <w:szCs w:val="28"/>
        </w:rPr>
      </w:pPr>
    </w:p>
    <w:p w:rsidR="00500505" w:rsidRPr="00416BEC" w:rsidRDefault="00500505" w:rsidP="00500505">
      <w:pPr>
        <w:autoSpaceDE w:val="0"/>
        <w:autoSpaceDN w:val="0"/>
        <w:adjustRightInd w:val="0"/>
        <w:spacing w:after="0" w:line="240" w:lineRule="auto"/>
        <w:ind w:left="5387" w:hanging="425"/>
        <w:jc w:val="center"/>
        <w:rPr>
          <w:rFonts w:ascii="Times New Roman" w:hAnsi="Times New Roman" w:cs="Times New Roman"/>
          <w:sz w:val="28"/>
          <w:szCs w:val="28"/>
        </w:rPr>
      </w:pPr>
      <w:r w:rsidRPr="00416BEC">
        <w:rPr>
          <w:rFonts w:ascii="Times New Roman" w:hAnsi="Times New Roman" w:cs="Times New Roman"/>
          <w:sz w:val="28"/>
          <w:szCs w:val="28"/>
        </w:rPr>
        <w:t>УТВЕРЖДАЮ</w:t>
      </w:r>
    </w:p>
    <w:p w:rsidR="00500505" w:rsidRPr="00416BEC" w:rsidRDefault="00500505" w:rsidP="00500505">
      <w:pPr>
        <w:autoSpaceDE w:val="0"/>
        <w:autoSpaceDN w:val="0"/>
        <w:adjustRightInd w:val="0"/>
        <w:spacing w:after="0" w:line="240" w:lineRule="auto"/>
        <w:ind w:left="5387" w:hanging="425"/>
        <w:jc w:val="center"/>
        <w:rPr>
          <w:rFonts w:ascii="Times New Roman" w:hAnsi="Times New Roman" w:cs="Times New Roman"/>
          <w:sz w:val="28"/>
          <w:szCs w:val="28"/>
        </w:rPr>
      </w:pPr>
    </w:p>
    <w:p w:rsidR="00500505" w:rsidRPr="00416BEC" w:rsidRDefault="00500505" w:rsidP="00500505">
      <w:pPr>
        <w:autoSpaceDE w:val="0"/>
        <w:autoSpaceDN w:val="0"/>
        <w:adjustRightInd w:val="0"/>
        <w:spacing w:after="0" w:line="240" w:lineRule="auto"/>
        <w:ind w:left="5387" w:hanging="425"/>
        <w:jc w:val="center"/>
        <w:rPr>
          <w:rFonts w:ascii="Times New Roman" w:hAnsi="Times New Roman" w:cs="Times New Roman"/>
          <w:sz w:val="28"/>
          <w:szCs w:val="28"/>
        </w:rPr>
      </w:pPr>
      <w:r w:rsidRPr="00416BEC">
        <w:rPr>
          <w:rFonts w:ascii="Times New Roman" w:hAnsi="Times New Roman" w:cs="Times New Roman"/>
          <w:sz w:val="28"/>
          <w:szCs w:val="28"/>
        </w:rPr>
        <w:t>Заместитель руководителя уполномоченного органа исполнительной власти Ростовской области(руководитель уполномоченного органаместного самоуправления городского округа,поселения, муниципального района)в сфере градостроительной деятельности</w:t>
      </w:r>
    </w:p>
    <w:p w:rsidR="00500505" w:rsidRDefault="00500505" w:rsidP="00500505">
      <w:pPr>
        <w:autoSpaceDE w:val="0"/>
        <w:autoSpaceDN w:val="0"/>
        <w:adjustRightInd w:val="0"/>
        <w:spacing w:after="0" w:line="240" w:lineRule="auto"/>
        <w:ind w:left="5387"/>
        <w:jc w:val="center"/>
        <w:rPr>
          <w:rFonts w:ascii="Times New Roman CYR" w:hAnsi="Times New Roman CYR" w:cs="Times New Roman CYR"/>
          <w:sz w:val="28"/>
          <w:szCs w:val="28"/>
        </w:rPr>
      </w:pPr>
      <w:r w:rsidRPr="00500505">
        <w:rPr>
          <w:rFonts w:ascii="Times New Roman" w:hAnsi="Times New Roman" w:cs="Times New Roman"/>
          <w:sz w:val="28"/>
          <w:szCs w:val="28"/>
        </w:rPr>
        <w:t xml:space="preserve">_____________________ </w:t>
      </w:r>
      <w:r>
        <w:rPr>
          <w:rFonts w:ascii="Times New Roman CYR" w:hAnsi="Times New Roman CYR" w:cs="Times New Roman CYR"/>
          <w:sz w:val="28"/>
          <w:szCs w:val="28"/>
        </w:rPr>
        <w:t>Ф.И.О.</w:t>
      </w:r>
    </w:p>
    <w:p w:rsidR="00500505" w:rsidRDefault="00500505" w:rsidP="00500505">
      <w:pPr>
        <w:autoSpaceDE w:val="0"/>
        <w:autoSpaceDN w:val="0"/>
        <w:adjustRightInd w:val="0"/>
        <w:spacing w:after="0" w:line="240" w:lineRule="auto"/>
        <w:ind w:left="5387"/>
        <w:jc w:val="center"/>
        <w:rPr>
          <w:rFonts w:ascii="Times New Roman CYR" w:hAnsi="Times New Roman CYR" w:cs="Times New Roman CYR"/>
          <w:sz w:val="24"/>
          <w:szCs w:val="24"/>
        </w:rPr>
      </w:pPr>
      <w:r w:rsidRPr="00500505">
        <w:rPr>
          <w:rFonts w:ascii="Times New Roman" w:hAnsi="Times New Roman" w:cs="Times New Roman"/>
          <w:sz w:val="24"/>
          <w:szCs w:val="24"/>
        </w:rPr>
        <w:t>(</w:t>
      </w:r>
      <w:r>
        <w:rPr>
          <w:rFonts w:ascii="Times New Roman CYR" w:hAnsi="Times New Roman CYR" w:cs="Times New Roman CYR"/>
          <w:sz w:val="24"/>
          <w:szCs w:val="24"/>
        </w:rPr>
        <w:t>подпись)</w:t>
      </w:r>
    </w:p>
    <w:p w:rsidR="00500505" w:rsidRDefault="00500505" w:rsidP="00500505">
      <w:pPr>
        <w:autoSpaceDE w:val="0"/>
        <w:autoSpaceDN w:val="0"/>
        <w:adjustRightInd w:val="0"/>
        <w:spacing w:after="0" w:line="240" w:lineRule="auto"/>
        <w:ind w:left="5387"/>
        <w:jc w:val="right"/>
        <w:rPr>
          <w:rFonts w:ascii="Times New Roman CYR" w:hAnsi="Times New Roman CYR" w:cs="Times New Roman CYR"/>
          <w:sz w:val="28"/>
          <w:szCs w:val="28"/>
        </w:rPr>
      </w:pPr>
      <w:r>
        <w:rPr>
          <w:rFonts w:ascii="Times New Roman CYR" w:hAnsi="Times New Roman CYR" w:cs="Times New Roman CYR"/>
          <w:sz w:val="28"/>
          <w:szCs w:val="28"/>
        </w:rPr>
        <w:t>Дата</w:t>
      </w:r>
    </w:p>
    <w:p w:rsidR="00500505" w:rsidRPr="00500505" w:rsidRDefault="00500505" w:rsidP="00500505">
      <w:pPr>
        <w:autoSpaceDE w:val="0"/>
        <w:autoSpaceDN w:val="0"/>
        <w:adjustRightInd w:val="0"/>
        <w:spacing w:after="0" w:line="240" w:lineRule="auto"/>
        <w:jc w:val="center"/>
        <w:rPr>
          <w:rFonts w:ascii="Calibri" w:hAnsi="Calibri" w:cs="Calibri"/>
        </w:rPr>
      </w:pPr>
    </w:p>
    <w:p w:rsidR="00500505" w:rsidRPr="00500505" w:rsidRDefault="00500505" w:rsidP="00500505">
      <w:pPr>
        <w:autoSpaceDE w:val="0"/>
        <w:autoSpaceDN w:val="0"/>
        <w:adjustRightInd w:val="0"/>
        <w:spacing w:after="0" w:line="240" w:lineRule="auto"/>
        <w:jc w:val="center"/>
        <w:rPr>
          <w:rFonts w:ascii="Calibri" w:hAnsi="Calibri" w:cs="Calibri"/>
        </w:rPr>
      </w:pPr>
    </w:p>
    <w:p w:rsidR="00500505" w:rsidRDefault="00500505" w:rsidP="00500505">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ЗАКЛЮЧЕНИЕ № __________</w:t>
      </w:r>
    </w:p>
    <w:p w:rsidR="00500505" w:rsidRDefault="00500505" w:rsidP="00500505">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 возможности размещения объектов без предоставления </w:t>
      </w:r>
    </w:p>
    <w:p w:rsidR="00500505" w:rsidRDefault="00500505" w:rsidP="00500505">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земельных участков и установления сервитутов на территории </w:t>
      </w:r>
    </w:p>
    <w:p w:rsidR="00500505" w:rsidRDefault="00500505" w:rsidP="00500505">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Ростовской области</w:t>
      </w:r>
    </w:p>
    <w:p w:rsidR="00500505" w:rsidRPr="00500505" w:rsidRDefault="00500505" w:rsidP="00500505">
      <w:pPr>
        <w:autoSpaceDE w:val="0"/>
        <w:autoSpaceDN w:val="0"/>
        <w:adjustRightInd w:val="0"/>
        <w:spacing w:after="0" w:line="240" w:lineRule="auto"/>
        <w:jc w:val="center"/>
        <w:rPr>
          <w:rFonts w:ascii="Calibri" w:hAnsi="Calibri" w:cs="Calibri"/>
        </w:rPr>
      </w:pP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Адресные ориентиры земель или земельного участка (местоположение)</w:t>
      </w:r>
      <w:r w:rsidR="00D40ECD">
        <w:rPr>
          <w:rFonts w:ascii="Times New Roman CYR" w:hAnsi="Times New Roman CYR" w:cs="Times New Roman CYR"/>
          <w:sz w:val="28"/>
          <w:szCs w:val="28"/>
        </w:rPr>
        <w:t xml:space="preserve"> ______________</w:t>
      </w:r>
      <w:r>
        <w:rPr>
          <w:rFonts w:ascii="Times New Roman CYR" w:hAnsi="Times New Roman CYR" w:cs="Times New Roman CYR"/>
          <w:sz w:val="28"/>
          <w:szCs w:val="28"/>
        </w:rPr>
        <w:t>______________________________________________________</w:t>
      </w: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Када</w:t>
      </w:r>
      <w:r w:rsidR="00D40ECD">
        <w:rPr>
          <w:rFonts w:ascii="Times New Roman CYR" w:hAnsi="Times New Roman CYR" w:cs="Times New Roman CYR"/>
          <w:sz w:val="28"/>
          <w:szCs w:val="28"/>
        </w:rPr>
        <w:t>стровый номер земельного участка ____</w:t>
      </w:r>
      <w:r>
        <w:rPr>
          <w:rFonts w:ascii="Times New Roman CYR" w:hAnsi="Times New Roman CYR" w:cs="Times New Roman CYR"/>
          <w:sz w:val="28"/>
          <w:szCs w:val="28"/>
        </w:rPr>
        <w:t>_____________________________</w:t>
      </w: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Информация о схеме </w:t>
      </w:r>
      <w:r w:rsidR="00D40ECD">
        <w:rPr>
          <w:rFonts w:ascii="Times New Roman CYR" w:hAnsi="Times New Roman CYR" w:cs="Times New Roman CYR"/>
          <w:sz w:val="28"/>
          <w:szCs w:val="28"/>
        </w:rPr>
        <w:t>границ,</w:t>
      </w:r>
      <w:r>
        <w:rPr>
          <w:rFonts w:ascii="Times New Roman CYR" w:hAnsi="Times New Roman CYR" w:cs="Times New Roman CYR"/>
          <w:sz w:val="28"/>
          <w:szCs w:val="28"/>
        </w:rPr>
        <w:t xml:space="preserve">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w:t>
      </w:r>
      <w:r w:rsidR="00EA7910">
        <w:rPr>
          <w:rFonts w:ascii="Times New Roman CYR" w:hAnsi="Times New Roman CYR" w:cs="Times New Roman CYR"/>
          <w:sz w:val="28"/>
          <w:szCs w:val="28"/>
        </w:rPr>
        <w:t xml:space="preserve"> </w:t>
      </w:r>
      <w:r>
        <w:rPr>
          <w:rFonts w:ascii="Times New Roman CYR" w:hAnsi="Times New Roman CYR" w:cs="Times New Roman CYR"/>
          <w:sz w:val="28"/>
          <w:szCs w:val="28"/>
        </w:rPr>
        <w:t>____________________________________________________________________</w:t>
      </w: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Площадь земель илиземельного участка (кв. м)</w:t>
      </w:r>
      <w:r w:rsidR="00D40ECD">
        <w:rPr>
          <w:rFonts w:ascii="Times New Roman CYR" w:hAnsi="Times New Roman CYR" w:cs="Times New Roman CYR"/>
          <w:sz w:val="28"/>
          <w:szCs w:val="28"/>
        </w:rPr>
        <w:t xml:space="preserve"> __________</w:t>
      </w:r>
      <w:r>
        <w:rPr>
          <w:rFonts w:ascii="Times New Roman CYR" w:hAnsi="Times New Roman CYR" w:cs="Times New Roman CYR"/>
          <w:sz w:val="28"/>
          <w:szCs w:val="28"/>
        </w:rPr>
        <w:t>_________________</w:t>
      </w: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Функциональная зона в соответствии с генеральным пл</w:t>
      </w:r>
      <w:r w:rsidR="00EA7910">
        <w:rPr>
          <w:rFonts w:ascii="Times New Roman CYR" w:hAnsi="Times New Roman CYR" w:cs="Times New Roman CYR"/>
          <w:sz w:val="28"/>
          <w:szCs w:val="28"/>
        </w:rPr>
        <w:t>аном ________________________________</w:t>
      </w:r>
      <w:r w:rsidR="00D40ECD">
        <w:rPr>
          <w:rFonts w:ascii="Times New Roman CYR" w:hAnsi="Times New Roman CYR" w:cs="Times New Roman CYR"/>
          <w:sz w:val="28"/>
          <w:szCs w:val="28"/>
        </w:rPr>
        <w:t>_</w:t>
      </w:r>
      <w:r>
        <w:rPr>
          <w:rFonts w:ascii="Times New Roman CYR" w:hAnsi="Times New Roman CYR" w:cs="Times New Roman CYR"/>
          <w:sz w:val="28"/>
          <w:szCs w:val="28"/>
        </w:rPr>
        <w:t>___________________________________</w:t>
      </w: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Территориальная зона в соответствии с правилами землепользования и</w:t>
      </w:r>
      <w:r w:rsidR="00EA791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застройки </w:t>
      </w:r>
      <w:r w:rsidR="00EA7910">
        <w:rPr>
          <w:rFonts w:ascii="Times New Roman CYR" w:hAnsi="Times New Roman CYR" w:cs="Times New Roman CYR"/>
          <w:sz w:val="28"/>
          <w:szCs w:val="28"/>
        </w:rPr>
        <w:t xml:space="preserve"> </w:t>
      </w:r>
      <w:r w:rsidR="00D40ECD">
        <w:rPr>
          <w:rFonts w:ascii="Times New Roman CYR" w:hAnsi="Times New Roman CYR" w:cs="Times New Roman CYR"/>
          <w:sz w:val="28"/>
          <w:szCs w:val="28"/>
        </w:rPr>
        <w:t>__</w:t>
      </w:r>
      <w:r w:rsidR="00EA7910">
        <w:rPr>
          <w:rFonts w:ascii="Times New Roman CYR" w:hAnsi="Times New Roman CYR" w:cs="Times New Roman CYR"/>
          <w:sz w:val="28"/>
          <w:szCs w:val="28"/>
        </w:rPr>
        <w:t>_</w:t>
      </w:r>
      <w:r w:rsidR="00D40ECD">
        <w:rPr>
          <w:rFonts w:ascii="Times New Roman CYR" w:hAnsi="Times New Roman CYR" w:cs="Times New Roman CYR"/>
          <w:sz w:val="28"/>
          <w:szCs w:val="28"/>
        </w:rPr>
        <w:t>____________________________</w:t>
      </w:r>
      <w:r>
        <w:rPr>
          <w:rFonts w:ascii="Times New Roman CYR" w:hAnsi="Times New Roman CYR" w:cs="Times New Roman CYR"/>
          <w:sz w:val="28"/>
          <w:szCs w:val="28"/>
        </w:rPr>
        <w:t>____________________________</w:t>
      </w: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Разрешенный вид использования земель или земельного участка</w:t>
      </w:r>
      <w:r w:rsidR="00EA7910">
        <w:rPr>
          <w:rFonts w:ascii="Times New Roman CYR" w:hAnsi="Times New Roman CYR" w:cs="Times New Roman CYR"/>
          <w:sz w:val="28"/>
          <w:szCs w:val="28"/>
        </w:rPr>
        <w:t xml:space="preserve"> </w:t>
      </w:r>
      <w:r>
        <w:rPr>
          <w:rFonts w:ascii="Times New Roman CYR" w:hAnsi="Times New Roman CYR" w:cs="Times New Roman CYR"/>
          <w:sz w:val="28"/>
          <w:szCs w:val="28"/>
        </w:rPr>
        <w:t>___________________________________________________________________________________________</w:t>
      </w:r>
      <w:r w:rsidR="00D40ECD">
        <w:rPr>
          <w:rFonts w:ascii="Times New Roman CYR" w:hAnsi="Times New Roman CYR" w:cs="Times New Roman CYR"/>
          <w:sz w:val="28"/>
          <w:szCs w:val="28"/>
        </w:rPr>
        <w:t>____</w:t>
      </w:r>
      <w:r>
        <w:rPr>
          <w:rFonts w:ascii="Times New Roman CYR" w:hAnsi="Times New Roman CYR" w:cs="Times New Roman CYR"/>
          <w:sz w:val="28"/>
          <w:szCs w:val="28"/>
        </w:rPr>
        <w:t>_________________________________________</w:t>
      </w: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40ECD">
        <w:rPr>
          <w:rFonts w:ascii="Times New Roman CYR" w:hAnsi="Times New Roman CYR" w:cs="Times New Roman CYR"/>
          <w:sz w:val="28"/>
          <w:szCs w:val="28"/>
        </w:rPr>
        <w:t xml:space="preserve"> _______________</w:t>
      </w:r>
      <w:r>
        <w:rPr>
          <w:rFonts w:ascii="Times New Roman CYR" w:hAnsi="Times New Roman CYR" w:cs="Times New Roman CYR"/>
          <w:sz w:val="28"/>
          <w:szCs w:val="28"/>
        </w:rPr>
        <w:t>____________________</w:t>
      </w: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подключения (технологического присоединения) к сетям инженерно-технического обеспечения (к электрическим сетям) (в соответствии с информацией о технических условиях и договором о подключении (технологическом присоединении) к сетям инженерно-технического обеспечения (к электрическим сетям)</w:t>
      </w:r>
      <w:r w:rsidR="00D40ECD">
        <w:rPr>
          <w:rFonts w:ascii="Times New Roman CYR" w:hAnsi="Times New Roman CYR" w:cs="Times New Roman CYR"/>
          <w:sz w:val="28"/>
          <w:szCs w:val="28"/>
        </w:rPr>
        <w:t xml:space="preserve"> __________________</w:t>
      </w:r>
      <w:r>
        <w:rPr>
          <w:rFonts w:ascii="Times New Roman CYR" w:hAnsi="Times New Roman CYR" w:cs="Times New Roman CYR"/>
          <w:sz w:val="28"/>
          <w:szCs w:val="28"/>
        </w:rPr>
        <w:t>__________________</w:t>
      </w: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Обременения и ограничения в</w:t>
      </w:r>
      <w:r w:rsidR="00D40ECD">
        <w:rPr>
          <w:rFonts w:ascii="Times New Roman CYR" w:hAnsi="Times New Roman CYR" w:cs="Times New Roman CYR"/>
          <w:sz w:val="28"/>
          <w:szCs w:val="28"/>
        </w:rPr>
        <w:t xml:space="preserve"> пользовании __________________</w:t>
      </w:r>
      <w:r>
        <w:rPr>
          <w:rFonts w:ascii="Times New Roman CYR" w:hAnsi="Times New Roman CYR" w:cs="Times New Roman CYR"/>
          <w:sz w:val="28"/>
          <w:szCs w:val="28"/>
        </w:rPr>
        <w:t>_____________</w:t>
      </w: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Срок действия разрешения на использование земель или земельного участка</w:t>
      </w:r>
      <w:r w:rsidR="00EA7910">
        <w:rPr>
          <w:rFonts w:ascii="Times New Roman CYR" w:hAnsi="Times New Roman CYR" w:cs="Times New Roman CYR"/>
          <w:sz w:val="28"/>
          <w:szCs w:val="28"/>
        </w:rPr>
        <w:t xml:space="preserve"> </w:t>
      </w:r>
      <w:r>
        <w:rPr>
          <w:rFonts w:ascii="Times New Roman CYR" w:hAnsi="Times New Roman CYR" w:cs="Times New Roman CYR"/>
          <w:sz w:val="28"/>
          <w:szCs w:val="28"/>
        </w:rPr>
        <w:t>____________</w:t>
      </w:r>
      <w:r w:rsidR="00D40ECD">
        <w:rPr>
          <w:rFonts w:ascii="Times New Roman CYR" w:hAnsi="Times New Roman CYR" w:cs="Times New Roman CYR"/>
          <w:sz w:val="28"/>
          <w:szCs w:val="28"/>
        </w:rPr>
        <w:t>__________________________________________________</w:t>
      </w:r>
      <w:r>
        <w:rPr>
          <w:rFonts w:ascii="Times New Roman CYR" w:hAnsi="Times New Roman CYR" w:cs="Times New Roman CYR"/>
          <w:sz w:val="28"/>
          <w:szCs w:val="28"/>
        </w:rPr>
        <w:t>______</w:t>
      </w:r>
    </w:p>
    <w:p w:rsidR="00500505" w:rsidRPr="00500505" w:rsidRDefault="00500505" w:rsidP="00500505">
      <w:pPr>
        <w:autoSpaceDE w:val="0"/>
        <w:autoSpaceDN w:val="0"/>
        <w:adjustRightInd w:val="0"/>
        <w:spacing w:after="0" w:line="240" w:lineRule="auto"/>
        <w:rPr>
          <w:rFonts w:ascii="Calibri" w:hAnsi="Calibri" w:cs="Calibri"/>
        </w:rPr>
      </w:pPr>
    </w:p>
    <w:p w:rsidR="00500505" w:rsidRPr="00500505" w:rsidRDefault="00500505" w:rsidP="00500505">
      <w:pPr>
        <w:autoSpaceDE w:val="0"/>
        <w:autoSpaceDN w:val="0"/>
        <w:adjustRightInd w:val="0"/>
        <w:spacing w:after="0" w:line="240" w:lineRule="auto"/>
        <w:jc w:val="center"/>
        <w:rPr>
          <w:rFonts w:ascii="Calibri" w:hAnsi="Calibri" w:cs="Calibri"/>
        </w:rPr>
      </w:pPr>
    </w:p>
    <w:p w:rsidR="00500505" w:rsidRDefault="00500505" w:rsidP="00500505">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500505" w:rsidRPr="00773CD6" w:rsidRDefault="00500505" w:rsidP="00500505">
      <w:pPr>
        <w:autoSpaceDE w:val="0"/>
        <w:autoSpaceDN w:val="0"/>
        <w:adjustRightInd w:val="0"/>
        <w:spacing w:after="0" w:line="240" w:lineRule="auto"/>
        <w:jc w:val="center"/>
        <w:rPr>
          <w:rFonts w:ascii="Calibri" w:hAnsi="Calibri" w:cs="Calibri"/>
        </w:rPr>
      </w:pP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Земельный участок с кадастровым номером либо в соответствии со схемой </w:t>
      </w:r>
      <w:r w:rsidR="00D40ECD">
        <w:rPr>
          <w:rFonts w:ascii="Times New Roman CYR" w:hAnsi="Times New Roman CYR" w:cs="Times New Roman CYR"/>
          <w:sz w:val="28"/>
          <w:szCs w:val="28"/>
        </w:rPr>
        <w:t>границ,</w:t>
      </w:r>
      <w:r>
        <w:rPr>
          <w:rFonts w:ascii="Times New Roman CYR" w:hAnsi="Times New Roman CYR" w:cs="Times New Roman CYR"/>
          <w:sz w:val="28"/>
          <w:szCs w:val="28"/>
        </w:rPr>
        <w:t xml:space="preserve">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w:t>
      </w:r>
      <w:r w:rsidR="00D40ECD">
        <w:rPr>
          <w:rFonts w:ascii="Times New Roman CYR" w:hAnsi="Times New Roman CYR" w:cs="Times New Roman CYR"/>
          <w:sz w:val="28"/>
          <w:szCs w:val="28"/>
        </w:rPr>
        <w:t>иц территории _________________</w:t>
      </w:r>
      <w:r>
        <w:rPr>
          <w:rFonts w:ascii="Times New Roman CYR" w:hAnsi="Times New Roman CYR" w:cs="Times New Roman CYR"/>
          <w:sz w:val="28"/>
          <w:szCs w:val="28"/>
        </w:rPr>
        <w:t>________,</w:t>
      </w: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расположенный по адресному ориентиру (местоположение):______</w:t>
      </w:r>
      <w:r w:rsidR="00D40ECD">
        <w:rPr>
          <w:rFonts w:ascii="Times New Roman CYR" w:hAnsi="Times New Roman CYR" w:cs="Times New Roman CYR"/>
          <w:sz w:val="28"/>
          <w:szCs w:val="28"/>
        </w:rPr>
        <w:t>__</w:t>
      </w:r>
      <w:r>
        <w:rPr>
          <w:rFonts w:ascii="Times New Roman CYR" w:hAnsi="Times New Roman CYR" w:cs="Times New Roman CYR"/>
          <w:sz w:val="28"/>
          <w:szCs w:val="28"/>
        </w:rPr>
        <w:t>______</w:t>
      </w:r>
      <w:r w:rsidR="00D40ECD">
        <w:rPr>
          <w:rFonts w:ascii="Times New Roman CYR" w:hAnsi="Times New Roman CYR" w:cs="Times New Roman CYR"/>
          <w:sz w:val="28"/>
          <w:szCs w:val="28"/>
        </w:rPr>
        <w:t>__ _______________________________________________________________</w:t>
      </w:r>
      <w:r>
        <w:rPr>
          <w:rFonts w:ascii="Times New Roman CYR" w:hAnsi="Times New Roman CYR" w:cs="Times New Roman CYR"/>
          <w:sz w:val="28"/>
          <w:szCs w:val="28"/>
        </w:rPr>
        <w:t>_____может быть (не может быть) использован для размещения объекта</w:t>
      </w:r>
      <w:r w:rsidR="00D40ECD">
        <w:rPr>
          <w:rFonts w:ascii="Times New Roman CYR" w:hAnsi="Times New Roman CYR" w:cs="Times New Roman CYR"/>
          <w:sz w:val="28"/>
          <w:szCs w:val="28"/>
        </w:rPr>
        <w:t xml:space="preserve"> ______</w:t>
      </w:r>
      <w:r>
        <w:rPr>
          <w:rFonts w:ascii="Times New Roman CYR" w:hAnsi="Times New Roman CYR" w:cs="Times New Roman CYR"/>
          <w:sz w:val="28"/>
          <w:szCs w:val="28"/>
        </w:rPr>
        <w:t>______________________________________________________________</w:t>
      </w:r>
    </w:p>
    <w:p w:rsidR="00500505" w:rsidRPr="00500505" w:rsidRDefault="00D40ECD" w:rsidP="0050050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w:t>
      </w:r>
      <w:r w:rsidR="00500505" w:rsidRPr="00500505">
        <w:rPr>
          <w:rFonts w:ascii="Times New Roman" w:hAnsi="Times New Roman" w:cs="Times New Roman"/>
          <w:sz w:val="28"/>
          <w:szCs w:val="28"/>
        </w:rPr>
        <w:t>_____________________________________________________________</w:t>
      </w:r>
    </w:p>
    <w:p w:rsidR="00500505" w:rsidRDefault="00500505" w:rsidP="00500505">
      <w:pPr>
        <w:autoSpaceDE w:val="0"/>
        <w:autoSpaceDN w:val="0"/>
        <w:adjustRightInd w:val="0"/>
        <w:spacing w:after="0" w:line="240" w:lineRule="auto"/>
        <w:rPr>
          <w:rFonts w:ascii="Times New Roman CYR" w:hAnsi="Times New Roman CYR" w:cs="Times New Roman CYR"/>
          <w:sz w:val="24"/>
          <w:szCs w:val="24"/>
        </w:rPr>
      </w:pPr>
      <w:r w:rsidRPr="00500505">
        <w:rPr>
          <w:rFonts w:ascii="Times New Roman" w:hAnsi="Times New Roman" w:cs="Times New Roman"/>
          <w:sz w:val="28"/>
          <w:szCs w:val="28"/>
        </w:rPr>
        <w:t>(</w:t>
      </w:r>
      <w:r>
        <w:rPr>
          <w:rFonts w:ascii="Times New Roman CYR" w:hAnsi="Times New Roman CYR" w:cs="Times New Roman CYR"/>
          <w:sz w:val="24"/>
          <w:szCs w:val="24"/>
        </w:rPr>
        <w:t>наименование объекта, предполагаемого к размещению)</w:t>
      </w:r>
    </w:p>
    <w:p w:rsidR="00D40ECD" w:rsidRDefault="00D40ECD" w:rsidP="00500505">
      <w:pPr>
        <w:autoSpaceDE w:val="0"/>
        <w:autoSpaceDN w:val="0"/>
        <w:adjustRightInd w:val="0"/>
        <w:spacing w:after="0" w:line="240" w:lineRule="auto"/>
        <w:jc w:val="both"/>
        <w:rPr>
          <w:rFonts w:ascii="Times New Roman CYR" w:hAnsi="Times New Roman CYR" w:cs="Times New Roman CYR"/>
          <w:sz w:val="28"/>
          <w:szCs w:val="28"/>
        </w:rPr>
      </w:pPr>
    </w:p>
    <w:p w:rsidR="00D40ECD"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Ответственный исполнитель _______________ Ф.И.О., </w:t>
      </w:r>
    </w:p>
    <w:p w:rsidR="00500505" w:rsidRDefault="00500505" w:rsidP="00500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телефон ______________</w:t>
      </w:r>
    </w:p>
    <w:p w:rsidR="00500505" w:rsidRDefault="00500505" w:rsidP="00500505">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w:t>
      </w:r>
    </w:p>
    <w:p w:rsidR="00500505" w:rsidRDefault="00500505" w:rsidP="0050050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w:t>
      </w:r>
      <w:proofErr w:type="gramStart"/>
      <w:r>
        <w:rPr>
          <w:rFonts w:ascii="Times New Roman CYR" w:hAnsi="Times New Roman CYR" w:cs="Times New Roman CYR"/>
          <w:sz w:val="24"/>
          <w:szCs w:val="24"/>
        </w:rPr>
        <w:t>подпись</w:t>
      </w:r>
      <w:proofErr w:type="gramEnd"/>
      <w:r>
        <w:rPr>
          <w:rFonts w:ascii="Times New Roman CYR" w:hAnsi="Times New Roman CYR" w:cs="Times New Roman CYR"/>
          <w:sz w:val="24"/>
          <w:szCs w:val="24"/>
        </w:rPr>
        <w:t>)</w:t>
      </w:r>
    </w:p>
    <w:p w:rsidR="00500505" w:rsidRDefault="00500505" w:rsidP="00500505">
      <w:pPr>
        <w:autoSpaceDE w:val="0"/>
        <w:autoSpaceDN w:val="0"/>
        <w:adjustRightInd w:val="0"/>
        <w:spacing w:after="0" w:line="240" w:lineRule="auto"/>
        <w:rPr>
          <w:rFonts w:ascii="Calibri" w:hAnsi="Calibri" w:cs="Calibri"/>
          <w:lang w:val="en-US"/>
        </w:rPr>
      </w:pPr>
    </w:p>
    <w:p w:rsidR="00500505" w:rsidRDefault="00500505"/>
    <w:sectPr w:rsidR="00500505" w:rsidSect="00416BEC">
      <w:pgSz w:w="11906" w:h="16838"/>
      <w:pgMar w:top="73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90395"/>
    <w:multiLevelType w:val="hybridMultilevel"/>
    <w:tmpl w:val="44A0298A"/>
    <w:lvl w:ilvl="0" w:tplc="A57AD63C">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B857428"/>
    <w:multiLevelType w:val="hybridMultilevel"/>
    <w:tmpl w:val="D03C4D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compat>
    <w:useFELayout/>
  </w:compat>
  <w:rsids>
    <w:rsidRoot w:val="00500505"/>
    <w:rsid w:val="00100400"/>
    <w:rsid w:val="00416BEC"/>
    <w:rsid w:val="00500505"/>
    <w:rsid w:val="006A1874"/>
    <w:rsid w:val="00773CD6"/>
    <w:rsid w:val="0089494F"/>
    <w:rsid w:val="00AC0F20"/>
    <w:rsid w:val="00B56D9D"/>
    <w:rsid w:val="00C93134"/>
    <w:rsid w:val="00CA0B31"/>
    <w:rsid w:val="00D40ECD"/>
    <w:rsid w:val="00E41262"/>
    <w:rsid w:val="00EA79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5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505"/>
    <w:rPr>
      <w:rFonts w:ascii="Tahoma" w:hAnsi="Tahoma" w:cs="Tahoma"/>
      <w:sz w:val="16"/>
      <w:szCs w:val="16"/>
    </w:rPr>
  </w:style>
  <w:style w:type="paragraph" w:styleId="a5">
    <w:name w:val="List Paragraph"/>
    <w:basedOn w:val="a"/>
    <w:uiPriority w:val="34"/>
    <w:qFormat/>
    <w:rsid w:val="00416BEC"/>
    <w:pPr>
      <w:ind w:left="720"/>
      <w:contextualSpacing/>
    </w:pPr>
  </w:style>
  <w:style w:type="character" w:styleId="a6">
    <w:name w:val="Strong"/>
    <w:qFormat/>
    <w:rsid w:val="00D40ECD"/>
    <w:rPr>
      <w:b/>
      <w:bCs/>
    </w:rPr>
  </w:style>
  <w:style w:type="paragraph" w:styleId="a7">
    <w:name w:val="Normal (Web)"/>
    <w:basedOn w:val="a"/>
    <w:rsid w:val="00D40ECD"/>
    <w:pPr>
      <w:widowControl w:val="0"/>
      <w:suppressAutoHyphens/>
      <w:spacing w:before="100" w:after="115" w:line="240" w:lineRule="auto"/>
      <w:textAlignment w:val="baseline"/>
    </w:pPr>
    <w:rPr>
      <w:rFonts w:ascii="Times New Roman" w:eastAsia="Times New Roman" w:hAnsi="Times New Roman" w:cs="Times New Roman"/>
      <w:color w:val="000000"/>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3220</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Горняцкое СП</cp:lastModifiedBy>
  <cp:revision>4</cp:revision>
  <cp:lastPrinted>2017-06-02T07:57:00Z</cp:lastPrinted>
  <dcterms:created xsi:type="dcterms:W3CDTF">2016-01-28T08:21:00Z</dcterms:created>
  <dcterms:modified xsi:type="dcterms:W3CDTF">2017-06-02T08:02:00Z</dcterms:modified>
</cp:coreProperties>
</file>