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6" w:rsidRPr="003B3DEB" w:rsidRDefault="000059A6" w:rsidP="000059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РОССИЙСКАЯ  ФЕДЕРАЦИЯ 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059A6" w:rsidRPr="003B3DEB" w:rsidRDefault="000059A6" w:rsidP="000059A6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059A6" w:rsidRPr="003B3DEB" w:rsidRDefault="000059A6" w:rsidP="000059A6">
      <w:pPr>
        <w:jc w:val="center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3089"/>
        <w:gridCol w:w="3090"/>
        <w:gridCol w:w="2434"/>
        <w:gridCol w:w="284"/>
        <w:gridCol w:w="992"/>
      </w:tblGrid>
      <w:tr w:rsidR="000059A6" w:rsidRPr="003B3DEB" w:rsidTr="00F01D08">
        <w:trPr>
          <w:trHeight w:val="98"/>
        </w:trPr>
        <w:tc>
          <w:tcPr>
            <w:tcW w:w="3089" w:type="dxa"/>
          </w:tcPr>
          <w:p w:rsidR="000059A6" w:rsidRPr="003B3DEB" w:rsidRDefault="00F01D08" w:rsidP="00F01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059A6">
              <w:rPr>
                <w:sz w:val="28"/>
                <w:szCs w:val="28"/>
              </w:rPr>
              <w:t>.</w:t>
            </w:r>
            <w:r w:rsidR="00FF03EB">
              <w:rPr>
                <w:sz w:val="28"/>
                <w:szCs w:val="28"/>
              </w:rPr>
              <w:t>0</w:t>
            </w:r>
            <w:r w:rsidR="007D167D">
              <w:rPr>
                <w:sz w:val="28"/>
                <w:szCs w:val="28"/>
              </w:rPr>
              <w:t>4</w:t>
            </w:r>
            <w:r w:rsidR="00FF03EB">
              <w:rPr>
                <w:sz w:val="28"/>
                <w:szCs w:val="28"/>
              </w:rPr>
              <w:t>.2</w:t>
            </w:r>
            <w:r w:rsidR="000059A6" w:rsidRPr="003B3DEB">
              <w:rPr>
                <w:sz w:val="28"/>
                <w:szCs w:val="28"/>
              </w:rPr>
              <w:t>01</w:t>
            </w:r>
            <w:r w:rsidR="006C2D39">
              <w:rPr>
                <w:sz w:val="28"/>
                <w:szCs w:val="28"/>
              </w:rPr>
              <w:t>6</w:t>
            </w:r>
            <w:r w:rsidR="000059A6"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90" w:type="dxa"/>
          </w:tcPr>
          <w:p w:rsidR="000059A6" w:rsidRPr="003B3DEB" w:rsidRDefault="000059A6" w:rsidP="00F01D08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 w:rsidR="00F01D08">
              <w:rPr>
                <w:sz w:val="28"/>
                <w:szCs w:val="28"/>
                <w:u w:val="single"/>
              </w:rPr>
              <w:t xml:space="preserve"> 146 </w:t>
            </w:r>
          </w:p>
        </w:tc>
        <w:tc>
          <w:tcPr>
            <w:tcW w:w="3710" w:type="dxa"/>
            <w:gridSpan w:val="3"/>
          </w:tcPr>
          <w:p w:rsidR="000059A6" w:rsidRPr="003B3DEB" w:rsidRDefault="000059A6" w:rsidP="00F01D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0059A6" w:rsidRPr="003B3DEB" w:rsidTr="00F01D08">
        <w:trPr>
          <w:trHeight w:val="103"/>
        </w:trPr>
        <w:tc>
          <w:tcPr>
            <w:tcW w:w="9889" w:type="dxa"/>
            <w:gridSpan w:val="5"/>
          </w:tcPr>
          <w:p w:rsidR="000059A6" w:rsidRPr="00C06FBC" w:rsidRDefault="000059A6" w:rsidP="00F01D08">
            <w:pPr>
              <w:jc w:val="right"/>
              <w:rPr>
                <w:sz w:val="16"/>
                <w:szCs w:val="16"/>
              </w:rPr>
            </w:pPr>
          </w:p>
        </w:tc>
      </w:tr>
      <w:tr w:rsidR="000059A6" w:rsidRPr="00F01D08" w:rsidTr="00F01D08">
        <w:trPr>
          <w:trHeight w:val="354"/>
        </w:trPr>
        <w:tc>
          <w:tcPr>
            <w:tcW w:w="8613" w:type="dxa"/>
            <w:gridSpan w:val="3"/>
          </w:tcPr>
          <w:p w:rsidR="000059A6" w:rsidRPr="00F01D08" w:rsidRDefault="004D1C37" w:rsidP="00F01D08">
            <w:pPr>
              <w:tabs>
                <w:tab w:val="left" w:pos="2520"/>
                <w:tab w:val="left" w:pos="8080"/>
              </w:tabs>
              <w:jc w:val="both"/>
              <w:rPr>
                <w:bCs/>
                <w:spacing w:val="-6"/>
                <w:kern w:val="28"/>
                <w:sz w:val="28"/>
                <w:szCs w:val="28"/>
              </w:rPr>
            </w:pPr>
            <w:r w:rsidRPr="00F01D08">
              <w:rPr>
                <w:bCs/>
                <w:spacing w:val="-6"/>
                <w:kern w:val="28"/>
                <w:sz w:val="28"/>
                <w:szCs w:val="28"/>
              </w:rPr>
              <w:t xml:space="preserve">О подготовке документации по проекту планировки и межевания территории для размещения линейного объекта «Межпоселковый газопровод высокого давления от ГРС Шолоховский (Горняцкий) к </w:t>
            </w:r>
            <w:r w:rsidR="00F01D08" w:rsidRPr="00F01D08">
              <w:rPr>
                <w:bCs/>
                <w:spacing w:val="-6"/>
                <w:kern w:val="28"/>
                <w:sz w:val="28"/>
                <w:szCs w:val="28"/>
              </w:rPr>
              <w:t xml:space="preserve">                </w:t>
            </w:r>
            <w:r w:rsidRPr="00F01D08">
              <w:rPr>
                <w:bCs/>
                <w:spacing w:val="-6"/>
                <w:kern w:val="28"/>
                <w:sz w:val="28"/>
                <w:szCs w:val="28"/>
              </w:rPr>
              <w:t>х. Гусынка</w:t>
            </w:r>
            <w:r w:rsidR="007D167D" w:rsidRPr="00F01D08">
              <w:rPr>
                <w:bCs/>
                <w:spacing w:val="-6"/>
                <w:kern w:val="28"/>
                <w:sz w:val="28"/>
                <w:szCs w:val="28"/>
              </w:rPr>
              <w:t xml:space="preserve"> с отводами на х. Рудаков, х. Ленина</w:t>
            </w:r>
            <w:r w:rsidRPr="00F01D08">
              <w:rPr>
                <w:bCs/>
                <w:spacing w:val="-6"/>
                <w:kern w:val="28"/>
                <w:sz w:val="28"/>
                <w:szCs w:val="28"/>
              </w:rPr>
              <w:t xml:space="preserve">, с. Литвиновка, </w:t>
            </w:r>
            <w:r w:rsidR="00F01D08" w:rsidRPr="00F01D08">
              <w:rPr>
                <w:bCs/>
                <w:spacing w:val="-6"/>
                <w:kern w:val="28"/>
                <w:sz w:val="28"/>
                <w:szCs w:val="28"/>
              </w:rPr>
              <w:t xml:space="preserve">                  </w:t>
            </w:r>
            <w:r w:rsidRPr="00F01D08">
              <w:rPr>
                <w:bCs/>
                <w:spacing w:val="-6"/>
                <w:kern w:val="28"/>
                <w:sz w:val="28"/>
                <w:szCs w:val="28"/>
              </w:rPr>
              <w:t xml:space="preserve">х. Кочевань, х. Титов, х. Кононов, х. Корсунка, </w:t>
            </w:r>
            <w:r w:rsidR="007D167D" w:rsidRPr="00F01D08">
              <w:rPr>
                <w:bCs/>
                <w:spacing w:val="-6"/>
                <w:kern w:val="28"/>
                <w:sz w:val="28"/>
                <w:szCs w:val="28"/>
              </w:rPr>
              <w:t>х. Демише</w:t>
            </w:r>
            <w:r w:rsidRPr="00F01D08">
              <w:rPr>
                <w:bCs/>
                <w:spacing w:val="-6"/>
                <w:kern w:val="28"/>
                <w:sz w:val="28"/>
                <w:szCs w:val="28"/>
              </w:rPr>
              <w:t>в, х. Головка Белокалитвинского района Ростовской области»</w:t>
            </w:r>
          </w:p>
          <w:p w:rsidR="000059A6" w:rsidRPr="00F01D08" w:rsidRDefault="000059A6" w:rsidP="00F01D08">
            <w:pPr>
              <w:autoSpaceDE w:val="0"/>
              <w:autoSpaceDN w:val="0"/>
              <w:adjustRightInd w:val="0"/>
              <w:jc w:val="both"/>
              <w:rPr>
                <w:spacing w:val="-6"/>
                <w:kern w:val="28"/>
                <w:sz w:val="28"/>
                <w:szCs w:val="28"/>
              </w:rPr>
            </w:pPr>
          </w:p>
        </w:tc>
        <w:tc>
          <w:tcPr>
            <w:tcW w:w="284" w:type="dxa"/>
          </w:tcPr>
          <w:p w:rsidR="000059A6" w:rsidRPr="00F01D08" w:rsidRDefault="000059A6" w:rsidP="00F01D08">
            <w:pPr>
              <w:jc w:val="both"/>
              <w:rPr>
                <w:spacing w:val="-6"/>
                <w:kern w:val="28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9A6" w:rsidRPr="00F01D08" w:rsidRDefault="000059A6" w:rsidP="00F01D08">
            <w:pPr>
              <w:jc w:val="both"/>
              <w:rPr>
                <w:spacing w:val="-6"/>
                <w:kern w:val="28"/>
                <w:sz w:val="28"/>
                <w:szCs w:val="28"/>
              </w:rPr>
            </w:pPr>
          </w:p>
        </w:tc>
      </w:tr>
    </w:tbl>
    <w:p w:rsidR="00662C1C" w:rsidRPr="00F01D08" w:rsidRDefault="004D1C37" w:rsidP="00F01D08">
      <w:pPr>
        <w:tabs>
          <w:tab w:val="left" w:pos="2520"/>
          <w:tab w:val="left" w:pos="8080"/>
        </w:tabs>
        <w:ind w:firstLine="851"/>
        <w:jc w:val="both"/>
        <w:rPr>
          <w:bCs/>
          <w:spacing w:val="-7"/>
          <w:kern w:val="28"/>
          <w:sz w:val="28"/>
          <w:szCs w:val="28"/>
        </w:rPr>
      </w:pPr>
      <w:r w:rsidRPr="00F01D08">
        <w:rPr>
          <w:color w:val="000000"/>
          <w:spacing w:val="-7"/>
          <w:kern w:val="28"/>
          <w:sz w:val="28"/>
          <w:szCs w:val="28"/>
        </w:rPr>
        <w:t xml:space="preserve">В соответствии </w:t>
      </w:r>
      <w:r w:rsidR="00662C1C" w:rsidRPr="00F01D08">
        <w:rPr>
          <w:color w:val="000000"/>
          <w:spacing w:val="-7"/>
          <w:kern w:val="28"/>
          <w:sz w:val="28"/>
          <w:szCs w:val="28"/>
        </w:rPr>
        <w:t>с частями 5, 13 статьи 45 и частью 5 статьи 46 Градостроительного кодекса Российской Федерации, устава муниципального образования «Горняцкое сельское поселение», на основании письменного обращения ПАО «Газпром газораспределение Ростов-на-Дону» о подготовке документации по разработке проекта планировки</w:t>
      </w:r>
      <w:r w:rsidR="00BE6B97" w:rsidRPr="00F01D08">
        <w:rPr>
          <w:color w:val="000000"/>
          <w:spacing w:val="-7"/>
          <w:kern w:val="28"/>
          <w:sz w:val="28"/>
          <w:szCs w:val="28"/>
        </w:rPr>
        <w:t xml:space="preserve"> </w:t>
      </w:r>
      <w:r w:rsidR="00662C1C" w:rsidRPr="00F01D08">
        <w:rPr>
          <w:color w:val="000000"/>
          <w:spacing w:val="-7"/>
          <w:kern w:val="28"/>
          <w:sz w:val="28"/>
          <w:szCs w:val="28"/>
        </w:rPr>
        <w:t xml:space="preserve">и межевания территории для размещения линейного объекта </w:t>
      </w:r>
      <w:r w:rsidR="00662C1C" w:rsidRPr="00F01D08">
        <w:rPr>
          <w:bCs/>
          <w:spacing w:val="-7"/>
          <w:kern w:val="28"/>
          <w:sz w:val="28"/>
          <w:szCs w:val="28"/>
        </w:rPr>
        <w:t>«</w:t>
      </w:r>
      <w:r w:rsidR="007D167D" w:rsidRPr="00F01D08">
        <w:rPr>
          <w:bCs/>
          <w:spacing w:val="-7"/>
          <w:kern w:val="28"/>
          <w:sz w:val="28"/>
          <w:szCs w:val="28"/>
        </w:rPr>
        <w:t>Межпоселковый газопровод высокого давления от ГРС Шолоховский (Горняцкий) к х. Гусынка с отводами на</w:t>
      </w:r>
      <w:r w:rsidR="00F01D08" w:rsidRPr="00F01D08">
        <w:rPr>
          <w:bCs/>
          <w:spacing w:val="-7"/>
          <w:kern w:val="28"/>
          <w:sz w:val="28"/>
          <w:szCs w:val="28"/>
        </w:rPr>
        <w:t xml:space="preserve"> </w:t>
      </w:r>
      <w:r w:rsidR="007D167D" w:rsidRPr="00F01D08">
        <w:rPr>
          <w:bCs/>
          <w:spacing w:val="-7"/>
          <w:kern w:val="28"/>
          <w:sz w:val="28"/>
          <w:szCs w:val="28"/>
        </w:rPr>
        <w:t xml:space="preserve">х. Рудаков, х. Ленина, </w:t>
      </w:r>
      <w:r w:rsidR="00F01D08" w:rsidRPr="00F01D08">
        <w:rPr>
          <w:bCs/>
          <w:spacing w:val="-7"/>
          <w:kern w:val="28"/>
          <w:sz w:val="28"/>
          <w:szCs w:val="28"/>
        </w:rPr>
        <w:t xml:space="preserve">              </w:t>
      </w:r>
      <w:r w:rsidR="007D167D" w:rsidRPr="00F01D08">
        <w:rPr>
          <w:bCs/>
          <w:spacing w:val="-7"/>
          <w:kern w:val="28"/>
          <w:sz w:val="28"/>
          <w:szCs w:val="28"/>
        </w:rPr>
        <w:t>с. Литвиновка, х. Кочевань, х. Титов, х. Кононов, х. Корсунка, х. Демишев, х. Головка Белокалитвинского района Ростовской области</w:t>
      </w:r>
      <w:r w:rsidR="00662C1C" w:rsidRPr="00F01D08">
        <w:rPr>
          <w:bCs/>
          <w:spacing w:val="-7"/>
          <w:kern w:val="28"/>
          <w:sz w:val="28"/>
          <w:szCs w:val="28"/>
        </w:rPr>
        <w:t>» в интересах ООО «Газпром инвестгазификация», с целью строительства межпоселкового газопровода,</w:t>
      </w:r>
    </w:p>
    <w:p w:rsidR="00BE6B97" w:rsidRPr="00F01D08" w:rsidRDefault="00BE6B97" w:rsidP="00F01D08">
      <w:pPr>
        <w:tabs>
          <w:tab w:val="left" w:pos="2520"/>
          <w:tab w:val="left" w:pos="8080"/>
        </w:tabs>
        <w:ind w:firstLine="708"/>
        <w:jc w:val="both"/>
        <w:rPr>
          <w:spacing w:val="-6"/>
          <w:kern w:val="28"/>
          <w:sz w:val="28"/>
          <w:szCs w:val="28"/>
        </w:rPr>
      </w:pPr>
    </w:p>
    <w:p w:rsidR="00BE6B97" w:rsidRPr="00F01D08" w:rsidRDefault="00BE6B97" w:rsidP="00F01D08">
      <w:pPr>
        <w:tabs>
          <w:tab w:val="left" w:pos="2520"/>
          <w:tab w:val="left" w:pos="8080"/>
        </w:tabs>
        <w:ind w:firstLine="708"/>
        <w:jc w:val="center"/>
        <w:rPr>
          <w:b/>
          <w:spacing w:val="-6"/>
          <w:kern w:val="28"/>
          <w:sz w:val="28"/>
          <w:szCs w:val="28"/>
        </w:rPr>
      </w:pPr>
      <w:r w:rsidRPr="00F01D08">
        <w:rPr>
          <w:spacing w:val="-6"/>
          <w:kern w:val="28"/>
          <w:sz w:val="28"/>
          <w:szCs w:val="28"/>
        </w:rPr>
        <w:t>ПОСТАНОВЛЯЮ:</w:t>
      </w:r>
    </w:p>
    <w:p w:rsidR="00BE6B97" w:rsidRPr="00F01D08" w:rsidRDefault="00BE6B97" w:rsidP="00F01D08">
      <w:pPr>
        <w:tabs>
          <w:tab w:val="left" w:pos="2520"/>
          <w:tab w:val="left" w:pos="8080"/>
        </w:tabs>
        <w:ind w:firstLine="708"/>
        <w:jc w:val="center"/>
        <w:rPr>
          <w:b/>
          <w:spacing w:val="-6"/>
          <w:kern w:val="28"/>
          <w:sz w:val="28"/>
          <w:szCs w:val="28"/>
        </w:rPr>
      </w:pPr>
    </w:p>
    <w:p w:rsidR="000059A6" w:rsidRPr="00F01D08" w:rsidRDefault="00662C1C" w:rsidP="00F01D08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  <w:spacing w:val="-6"/>
          <w:kern w:val="28"/>
          <w:sz w:val="28"/>
          <w:szCs w:val="28"/>
        </w:rPr>
      </w:pPr>
      <w:r w:rsidRPr="00F01D08">
        <w:rPr>
          <w:spacing w:val="-6"/>
          <w:kern w:val="28"/>
          <w:sz w:val="28"/>
          <w:szCs w:val="28"/>
        </w:rPr>
        <w:t xml:space="preserve">Разработать документацию по проекту планировки и межевания территории для размещения линейного объекта </w:t>
      </w:r>
      <w:r w:rsidRPr="00F01D08">
        <w:rPr>
          <w:bCs/>
          <w:spacing w:val="-6"/>
          <w:kern w:val="28"/>
          <w:sz w:val="28"/>
          <w:szCs w:val="28"/>
        </w:rPr>
        <w:t>«</w:t>
      </w:r>
      <w:r w:rsidR="007D167D" w:rsidRPr="00F01D08">
        <w:rPr>
          <w:bCs/>
          <w:spacing w:val="-6"/>
          <w:kern w:val="28"/>
          <w:sz w:val="28"/>
          <w:szCs w:val="28"/>
        </w:rPr>
        <w:t>Межпоселковый газопровод высокого давления от ГРС Шолоховский (Горняцкий) к х. Гусынка с отводами на х. Рудаков, х. Ленина, с. Литвиновка, х. Кочевань, х. Титов, х. Кононов,</w:t>
      </w:r>
      <w:r w:rsidR="00F01D08" w:rsidRPr="00F01D08">
        <w:rPr>
          <w:bCs/>
          <w:spacing w:val="-6"/>
          <w:kern w:val="28"/>
          <w:sz w:val="28"/>
          <w:szCs w:val="28"/>
        </w:rPr>
        <w:t xml:space="preserve"> </w:t>
      </w:r>
      <w:r w:rsidR="00F01D08">
        <w:rPr>
          <w:bCs/>
          <w:spacing w:val="-6"/>
          <w:kern w:val="28"/>
          <w:sz w:val="28"/>
          <w:szCs w:val="28"/>
        </w:rPr>
        <w:t xml:space="preserve">х. Корсунка,                                </w:t>
      </w:r>
      <w:r w:rsidR="007D167D" w:rsidRPr="00F01D08">
        <w:rPr>
          <w:bCs/>
          <w:spacing w:val="-6"/>
          <w:kern w:val="28"/>
          <w:sz w:val="28"/>
          <w:szCs w:val="28"/>
        </w:rPr>
        <w:t>х. Демишев, х. Головка Белокалитвинского района Ростовской области</w:t>
      </w:r>
      <w:r w:rsidRPr="00F01D08">
        <w:rPr>
          <w:bCs/>
          <w:spacing w:val="-6"/>
          <w:kern w:val="28"/>
          <w:sz w:val="28"/>
          <w:szCs w:val="28"/>
        </w:rPr>
        <w:t>» в интересах ПАО «Газпром газораспределение Ростов-на-Дону».</w:t>
      </w:r>
    </w:p>
    <w:p w:rsidR="00662C1C" w:rsidRPr="00F01D08" w:rsidRDefault="00662C1C" w:rsidP="00F01D08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pacing w:val="-6"/>
          <w:kern w:val="28"/>
          <w:sz w:val="28"/>
          <w:szCs w:val="28"/>
        </w:rPr>
      </w:pPr>
      <w:r w:rsidRPr="00F01D08">
        <w:rPr>
          <w:spacing w:val="-6"/>
          <w:kern w:val="28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62C1C" w:rsidRPr="00F01D08" w:rsidRDefault="00662C1C" w:rsidP="00F01D08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pacing w:val="-6"/>
          <w:kern w:val="28"/>
          <w:sz w:val="28"/>
          <w:szCs w:val="28"/>
        </w:rPr>
      </w:pPr>
      <w:r w:rsidRPr="00F01D08">
        <w:rPr>
          <w:spacing w:val="-6"/>
          <w:kern w:val="28"/>
          <w:sz w:val="28"/>
          <w:szCs w:val="28"/>
        </w:rPr>
        <w:t>Контроль за исполнением настоящего постановления оставляю за собой.</w:t>
      </w:r>
    </w:p>
    <w:p w:rsidR="00662C1C" w:rsidRPr="00F01D08" w:rsidRDefault="00662C1C" w:rsidP="00F01D08">
      <w:pPr>
        <w:pStyle w:val="ad"/>
        <w:numPr>
          <w:ilvl w:val="0"/>
          <w:numId w:val="4"/>
        </w:numPr>
        <w:tabs>
          <w:tab w:val="left" w:pos="0"/>
        </w:tabs>
        <w:ind w:firstLine="567"/>
        <w:rPr>
          <w:spacing w:val="-6"/>
          <w:kern w:val="28"/>
          <w:sz w:val="28"/>
          <w:szCs w:val="28"/>
        </w:rPr>
      </w:pPr>
    </w:p>
    <w:p w:rsidR="00F01D08" w:rsidRPr="00F01D08" w:rsidRDefault="00F01D08" w:rsidP="00F01D08">
      <w:pPr>
        <w:tabs>
          <w:tab w:val="left" w:pos="0"/>
        </w:tabs>
        <w:rPr>
          <w:spacing w:val="-6"/>
          <w:kern w:val="28"/>
          <w:sz w:val="28"/>
          <w:szCs w:val="28"/>
        </w:rPr>
      </w:pPr>
    </w:p>
    <w:p w:rsidR="0078268F" w:rsidRPr="0078268F" w:rsidRDefault="0078268F" w:rsidP="00F01D08">
      <w:pPr>
        <w:pStyle w:val="ad"/>
        <w:numPr>
          <w:ilvl w:val="0"/>
          <w:numId w:val="4"/>
        </w:numPr>
        <w:tabs>
          <w:tab w:val="left" w:pos="0"/>
        </w:tabs>
        <w:ind w:firstLine="851"/>
        <w:rPr>
          <w:sz w:val="28"/>
          <w:szCs w:val="28"/>
        </w:rPr>
      </w:pPr>
      <w:r w:rsidRPr="0078268F">
        <w:rPr>
          <w:sz w:val="28"/>
          <w:szCs w:val="28"/>
        </w:rPr>
        <w:t xml:space="preserve">Глава поселения                                                   </w:t>
      </w:r>
      <w:r w:rsidR="00F01D08">
        <w:rPr>
          <w:sz w:val="28"/>
          <w:szCs w:val="28"/>
        </w:rPr>
        <w:t xml:space="preserve">    </w:t>
      </w:r>
      <w:r w:rsidRPr="0078268F">
        <w:rPr>
          <w:sz w:val="28"/>
          <w:szCs w:val="28"/>
        </w:rPr>
        <w:t xml:space="preserve">       О.П. Снисаренко</w:t>
      </w:r>
    </w:p>
    <w:p w:rsidR="007D167D" w:rsidRPr="00F01D08" w:rsidRDefault="007D167D" w:rsidP="00F01D08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78268F" w:rsidRPr="00F01D08" w:rsidRDefault="00F01D08" w:rsidP="00F01D08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F01D08">
        <w:rPr>
          <w:color w:val="FFFFFF" w:themeColor="background1"/>
          <w:sz w:val="28"/>
          <w:szCs w:val="28"/>
        </w:rPr>
        <w:t xml:space="preserve">верно </w:t>
      </w:r>
    </w:p>
    <w:p w:rsidR="00662C1C" w:rsidRPr="00F01D08" w:rsidRDefault="0078268F" w:rsidP="00F01D08">
      <w:pPr>
        <w:pStyle w:val="ad"/>
        <w:numPr>
          <w:ilvl w:val="0"/>
          <w:numId w:val="4"/>
        </w:numPr>
        <w:ind w:firstLine="851"/>
        <w:jc w:val="both"/>
        <w:rPr>
          <w:b/>
          <w:color w:val="FFFFFF" w:themeColor="background1"/>
          <w:sz w:val="28"/>
          <w:szCs w:val="28"/>
        </w:rPr>
      </w:pPr>
      <w:r w:rsidRPr="00F01D08">
        <w:rPr>
          <w:color w:val="FFFFFF" w:themeColor="background1"/>
          <w:sz w:val="28"/>
          <w:szCs w:val="28"/>
        </w:rPr>
        <w:t xml:space="preserve">Ведущий специалист                                       </w:t>
      </w:r>
      <w:r w:rsidR="00F01D08" w:rsidRPr="00F01D08">
        <w:rPr>
          <w:color w:val="FFFFFF" w:themeColor="background1"/>
          <w:sz w:val="28"/>
          <w:szCs w:val="28"/>
        </w:rPr>
        <w:t xml:space="preserve">    </w:t>
      </w:r>
      <w:r w:rsidRPr="00F01D08">
        <w:rPr>
          <w:color w:val="FFFFFF" w:themeColor="background1"/>
          <w:sz w:val="28"/>
          <w:szCs w:val="28"/>
        </w:rPr>
        <w:t xml:space="preserve">       А.М. Ветохина</w:t>
      </w:r>
    </w:p>
    <w:sectPr w:rsidR="00662C1C" w:rsidRPr="00F01D08" w:rsidSect="00F01D08">
      <w:pgSz w:w="11906" w:h="16838"/>
      <w:pgMar w:top="737" w:right="851" w:bottom="709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703A1"/>
    <w:multiLevelType w:val="hybridMultilevel"/>
    <w:tmpl w:val="2F761826"/>
    <w:lvl w:ilvl="0" w:tplc="A8C65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9636A8"/>
    <w:multiLevelType w:val="multilevel"/>
    <w:tmpl w:val="5C22F0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2D2D4B6B"/>
    <w:multiLevelType w:val="hybridMultilevel"/>
    <w:tmpl w:val="2D847CBA"/>
    <w:lvl w:ilvl="0" w:tplc="04E2CE98">
      <w:start w:val="1"/>
      <w:numFmt w:val="decimal"/>
      <w:lvlText w:val="%1."/>
      <w:lvlJc w:val="left"/>
      <w:pPr>
        <w:ind w:left="11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7C84"/>
    <w:rsid w:val="000059A6"/>
    <w:rsid w:val="00033C87"/>
    <w:rsid w:val="000769A1"/>
    <w:rsid w:val="00085955"/>
    <w:rsid w:val="0009528D"/>
    <w:rsid w:val="0011398B"/>
    <w:rsid w:val="001F04AC"/>
    <w:rsid w:val="0021777B"/>
    <w:rsid w:val="00224A2B"/>
    <w:rsid w:val="00287C84"/>
    <w:rsid w:val="002F32D6"/>
    <w:rsid w:val="00376108"/>
    <w:rsid w:val="004314A5"/>
    <w:rsid w:val="00476402"/>
    <w:rsid w:val="00490D1E"/>
    <w:rsid w:val="004D1C37"/>
    <w:rsid w:val="00572462"/>
    <w:rsid w:val="00575F33"/>
    <w:rsid w:val="006543D9"/>
    <w:rsid w:val="00662C1C"/>
    <w:rsid w:val="006828C4"/>
    <w:rsid w:val="006C2D39"/>
    <w:rsid w:val="0071443F"/>
    <w:rsid w:val="00757511"/>
    <w:rsid w:val="00781E7A"/>
    <w:rsid w:val="0078268F"/>
    <w:rsid w:val="007D013A"/>
    <w:rsid w:val="007D167D"/>
    <w:rsid w:val="0085298A"/>
    <w:rsid w:val="008A4409"/>
    <w:rsid w:val="008B1EC8"/>
    <w:rsid w:val="008C201F"/>
    <w:rsid w:val="00902F42"/>
    <w:rsid w:val="00917A65"/>
    <w:rsid w:val="0098541F"/>
    <w:rsid w:val="009E35BF"/>
    <w:rsid w:val="00B147F0"/>
    <w:rsid w:val="00BD715E"/>
    <w:rsid w:val="00BE6B97"/>
    <w:rsid w:val="00BF126A"/>
    <w:rsid w:val="00D0066F"/>
    <w:rsid w:val="00D25DA0"/>
    <w:rsid w:val="00DC02AE"/>
    <w:rsid w:val="00EF4F9E"/>
    <w:rsid w:val="00F01D08"/>
    <w:rsid w:val="00F74756"/>
    <w:rsid w:val="00F84E36"/>
    <w:rsid w:val="00FD7CF0"/>
    <w:rsid w:val="00FF03E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2D6"/>
    <w:pPr>
      <w:keepNext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1E7A"/>
  </w:style>
  <w:style w:type="character" w:customStyle="1" w:styleId="Absatz-Standardschriftart">
    <w:name w:val="Absatz-Standardschriftart"/>
    <w:rsid w:val="00781E7A"/>
  </w:style>
  <w:style w:type="character" w:customStyle="1" w:styleId="WW-Absatz-Standardschriftart">
    <w:name w:val="WW-Absatz-Standardschriftart"/>
    <w:rsid w:val="00781E7A"/>
  </w:style>
  <w:style w:type="character" w:customStyle="1" w:styleId="WW-Absatz-Standardschriftart1">
    <w:name w:val="WW-Absatz-Standardschriftart1"/>
    <w:rsid w:val="00781E7A"/>
  </w:style>
  <w:style w:type="character" w:customStyle="1" w:styleId="WW-Absatz-Standardschriftart11">
    <w:name w:val="WW-Absatz-Standardschriftart11"/>
    <w:rsid w:val="00781E7A"/>
  </w:style>
  <w:style w:type="character" w:customStyle="1" w:styleId="WW-Absatz-Standardschriftart111">
    <w:name w:val="WW-Absatz-Standardschriftart111"/>
    <w:rsid w:val="00781E7A"/>
  </w:style>
  <w:style w:type="character" w:customStyle="1" w:styleId="WW-Absatz-Standardschriftart1111">
    <w:name w:val="WW-Absatz-Standardschriftart1111"/>
    <w:rsid w:val="00781E7A"/>
  </w:style>
  <w:style w:type="character" w:customStyle="1" w:styleId="WW-Absatz-Standardschriftart11111">
    <w:name w:val="WW-Absatz-Standardschriftart11111"/>
    <w:rsid w:val="00781E7A"/>
  </w:style>
  <w:style w:type="character" w:customStyle="1" w:styleId="WW-Absatz-Standardschriftart111111">
    <w:name w:val="WW-Absatz-Standardschriftart111111"/>
    <w:rsid w:val="00781E7A"/>
  </w:style>
  <w:style w:type="character" w:customStyle="1" w:styleId="WW-Absatz-Standardschriftart1111111">
    <w:name w:val="WW-Absatz-Standardschriftart1111111"/>
    <w:rsid w:val="00781E7A"/>
  </w:style>
  <w:style w:type="character" w:customStyle="1" w:styleId="WW-Absatz-Standardschriftart11111111">
    <w:name w:val="WW-Absatz-Standardschriftart11111111"/>
    <w:rsid w:val="00781E7A"/>
  </w:style>
  <w:style w:type="character" w:customStyle="1" w:styleId="WW-Absatz-Standardschriftart111111111">
    <w:name w:val="WW-Absatz-Standardschriftart111111111"/>
    <w:rsid w:val="00781E7A"/>
  </w:style>
  <w:style w:type="character" w:customStyle="1" w:styleId="WW-Absatz-Standardschriftart1111111111">
    <w:name w:val="WW-Absatz-Standardschriftart1111111111"/>
    <w:rsid w:val="00781E7A"/>
  </w:style>
  <w:style w:type="character" w:customStyle="1" w:styleId="WW-Absatz-Standardschriftart11111111111">
    <w:name w:val="WW-Absatz-Standardschriftart11111111111"/>
    <w:rsid w:val="00781E7A"/>
  </w:style>
  <w:style w:type="character" w:customStyle="1" w:styleId="WW-Absatz-Standardschriftart111111111111">
    <w:name w:val="WW-Absatz-Standardschriftart111111111111"/>
    <w:rsid w:val="00781E7A"/>
  </w:style>
  <w:style w:type="character" w:customStyle="1" w:styleId="WW-Absatz-Standardschriftart1111111111111">
    <w:name w:val="WW-Absatz-Standardschriftart1111111111111"/>
    <w:rsid w:val="00781E7A"/>
  </w:style>
  <w:style w:type="character" w:customStyle="1" w:styleId="WW-Absatz-Standardschriftart11111111111111">
    <w:name w:val="WW-Absatz-Standardschriftart11111111111111"/>
    <w:rsid w:val="00781E7A"/>
  </w:style>
  <w:style w:type="character" w:customStyle="1" w:styleId="WW-Absatz-Standardschriftart111111111111111">
    <w:name w:val="WW-Absatz-Standardschriftart111111111111111"/>
    <w:rsid w:val="00781E7A"/>
  </w:style>
  <w:style w:type="character" w:customStyle="1" w:styleId="WW-Absatz-Standardschriftart1111111111111111">
    <w:name w:val="WW-Absatz-Standardschriftart1111111111111111"/>
    <w:rsid w:val="00781E7A"/>
  </w:style>
  <w:style w:type="character" w:customStyle="1" w:styleId="WW-Absatz-Standardschriftart11111111111111111">
    <w:name w:val="WW-Absatz-Standardschriftart11111111111111111"/>
    <w:rsid w:val="00781E7A"/>
  </w:style>
  <w:style w:type="character" w:customStyle="1" w:styleId="WW-Absatz-Standardschriftart111111111111111111">
    <w:name w:val="WW-Absatz-Standardschriftart111111111111111111"/>
    <w:rsid w:val="00781E7A"/>
  </w:style>
  <w:style w:type="character" w:customStyle="1" w:styleId="WW-Absatz-Standardschriftart1111111111111111111">
    <w:name w:val="WW-Absatz-Standardschriftart1111111111111111111"/>
    <w:rsid w:val="00781E7A"/>
  </w:style>
  <w:style w:type="character" w:customStyle="1" w:styleId="WW-Absatz-Standardschriftart11111111111111111111">
    <w:name w:val="WW-Absatz-Standardschriftart11111111111111111111"/>
    <w:rsid w:val="00781E7A"/>
  </w:style>
  <w:style w:type="character" w:customStyle="1" w:styleId="WW-Absatz-Standardschriftart111111111111111111111">
    <w:name w:val="WW-Absatz-Standardschriftart111111111111111111111"/>
    <w:rsid w:val="00781E7A"/>
  </w:style>
  <w:style w:type="character" w:customStyle="1" w:styleId="WW-Absatz-Standardschriftart1111111111111111111111">
    <w:name w:val="WW-Absatz-Standardschriftart1111111111111111111111"/>
    <w:rsid w:val="00781E7A"/>
  </w:style>
  <w:style w:type="character" w:customStyle="1" w:styleId="WW-Absatz-Standardschriftart11111111111111111111111">
    <w:name w:val="WW-Absatz-Standardschriftart11111111111111111111111"/>
    <w:rsid w:val="00781E7A"/>
  </w:style>
  <w:style w:type="character" w:customStyle="1" w:styleId="WW-Absatz-Standardschriftart111111111111111111111111">
    <w:name w:val="WW-Absatz-Standardschriftart111111111111111111111111"/>
    <w:rsid w:val="00781E7A"/>
  </w:style>
  <w:style w:type="character" w:customStyle="1" w:styleId="WW-Absatz-Standardschriftart1111111111111111111111111">
    <w:name w:val="WW-Absatz-Standardschriftart1111111111111111111111111"/>
    <w:rsid w:val="00781E7A"/>
  </w:style>
  <w:style w:type="character" w:customStyle="1" w:styleId="WW-Absatz-Standardschriftart11111111111111111111111111">
    <w:name w:val="WW-Absatz-Standardschriftart11111111111111111111111111"/>
    <w:rsid w:val="00781E7A"/>
  </w:style>
  <w:style w:type="character" w:customStyle="1" w:styleId="WW-Absatz-Standardschriftart111111111111111111111111111">
    <w:name w:val="WW-Absatz-Standardschriftart111111111111111111111111111"/>
    <w:rsid w:val="00781E7A"/>
  </w:style>
  <w:style w:type="character" w:customStyle="1" w:styleId="WW-Absatz-Standardschriftart1111111111111111111111111111">
    <w:name w:val="WW-Absatz-Standardschriftart1111111111111111111111111111"/>
    <w:rsid w:val="00781E7A"/>
  </w:style>
  <w:style w:type="character" w:customStyle="1" w:styleId="WW-Absatz-Standardschriftart11111111111111111111111111111">
    <w:name w:val="WW-Absatz-Standardschriftart11111111111111111111111111111"/>
    <w:rsid w:val="00781E7A"/>
  </w:style>
  <w:style w:type="character" w:customStyle="1" w:styleId="WW-Absatz-Standardschriftart111111111111111111111111111111">
    <w:name w:val="WW-Absatz-Standardschriftart111111111111111111111111111111"/>
    <w:rsid w:val="00781E7A"/>
  </w:style>
  <w:style w:type="character" w:customStyle="1" w:styleId="WW-Absatz-Standardschriftart1111111111111111111111111111111">
    <w:name w:val="WW-Absatz-Standardschriftart1111111111111111111111111111111"/>
    <w:rsid w:val="00781E7A"/>
  </w:style>
  <w:style w:type="character" w:customStyle="1" w:styleId="WW-Absatz-Standardschriftart11111111111111111111111111111111">
    <w:name w:val="WW-Absatz-Standardschriftart11111111111111111111111111111111"/>
    <w:rsid w:val="00781E7A"/>
  </w:style>
  <w:style w:type="character" w:customStyle="1" w:styleId="WW-Absatz-Standardschriftart111111111111111111111111111111111">
    <w:name w:val="WW-Absatz-Standardschriftart111111111111111111111111111111111"/>
    <w:rsid w:val="00781E7A"/>
  </w:style>
  <w:style w:type="character" w:customStyle="1" w:styleId="WW-Absatz-Standardschriftart1111111111111111111111111111111111">
    <w:name w:val="WW-Absatz-Standardschriftart1111111111111111111111111111111111"/>
    <w:rsid w:val="00781E7A"/>
  </w:style>
  <w:style w:type="character" w:customStyle="1" w:styleId="WW-Absatz-Standardschriftart11111111111111111111111111111111111">
    <w:name w:val="WW-Absatz-Standardschriftart11111111111111111111111111111111111"/>
    <w:rsid w:val="00781E7A"/>
  </w:style>
  <w:style w:type="character" w:customStyle="1" w:styleId="WW-Absatz-Standardschriftart111111111111111111111111111111111111">
    <w:name w:val="WW-Absatz-Standardschriftart111111111111111111111111111111111111"/>
    <w:rsid w:val="00781E7A"/>
  </w:style>
  <w:style w:type="character" w:customStyle="1" w:styleId="WW8Num6z0">
    <w:name w:val="WW8Num6z0"/>
    <w:rsid w:val="00781E7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1E7A"/>
    <w:rPr>
      <w:rFonts w:ascii="Courier New" w:hAnsi="Courier New"/>
    </w:rPr>
  </w:style>
  <w:style w:type="character" w:customStyle="1" w:styleId="WW8Num6z2">
    <w:name w:val="WW8Num6z2"/>
    <w:rsid w:val="00781E7A"/>
    <w:rPr>
      <w:rFonts w:ascii="Wingdings" w:hAnsi="Wingdings"/>
    </w:rPr>
  </w:style>
  <w:style w:type="character" w:customStyle="1" w:styleId="WW8Num6z3">
    <w:name w:val="WW8Num6z3"/>
    <w:rsid w:val="00781E7A"/>
    <w:rPr>
      <w:rFonts w:ascii="Symbol" w:hAnsi="Symbol"/>
    </w:rPr>
  </w:style>
  <w:style w:type="character" w:customStyle="1" w:styleId="WW8Num15z0">
    <w:name w:val="WW8Num15z0"/>
    <w:rsid w:val="00781E7A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81E7A"/>
  </w:style>
  <w:style w:type="character" w:customStyle="1" w:styleId="a3">
    <w:name w:val="Текст выноски Знак"/>
    <w:basedOn w:val="11"/>
    <w:rsid w:val="00781E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81E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81E7A"/>
    <w:pPr>
      <w:spacing w:after="120"/>
    </w:pPr>
  </w:style>
  <w:style w:type="paragraph" w:styleId="a6">
    <w:name w:val="List"/>
    <w:basedOn w:val="a5"/>
    <w:rsid w:val="00781E7A"/>
    <w:rPr>
      <w:rFonts w:cs="Tahoma"/>
    </w:rPr>
  </w:style>
  <w:style w:type="paragraph" w:customStyle="1" w:styleId="21">
    <w:name w:val="Название2"/>
    <w:basedOn w:val="a"/>
    <w:rsid w:val="00781E7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81E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81E7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81E7A"/>
    <w:pPr>
      <w:suppressLineNumbers/>
    </w:pPr>
    <w:rPr>
      <w:rFonts w:cs="Tahoma"/>
    </w:rPr>
  </w:style>
  <w:style w:type="paragraph" w:styleId="15">
    <w:name w:val="toc 1"/>
    <w:basedOn w:val="a"/>
    <w:rsid w:val="00781E7A"/>
    <w:pPr>
      <w:tabs>
        <w:tab w:val="right" w:leader="dot" w:pos="9638"/>
      </w:tabs>
    </w:pPr>
    <w:rPr>
      <w:sz w:val="28"/>
    </w:rPr>
  </w:style>
  <w:style w:type="paragraph" w:customStyle="1" w:styleId="16">
    <w:name w:val="Название объекта1"/>
    <w:basedOn w:val="a"/>
    <w:rsid w:val="00781E7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210">
    <w:name w:val="Основной текст 21"/>
    <w:basedOn w:val="a"/>
    <w:rsid w:val="00781E7A"/>
    <w:pPr>
      <w:jc w:val="both"/>
    </w:pPr>
    <w:rPr>
      <w:sz w:val="28"/>
    </w:rPr>
  </w:style>
  <w:style w:type="paragraph" w:styleId="a7">
    <w:name w:val="Body Text Indent"/>
    <w:basedOn w:val="a"/>
    <w:rsid w:val="00781E7A"/>
    <w:pPr>
      <w:tabs>
        <w:tab w:val="left" w:pos="2520"/>
      </w:tabs>
      <w:ind w:left="283" w:firstLine="600"/>
      <w:jc w:val="both"/>
    </w:pPr>
    <w:rPr>
      <w:sz w:val="28"/>
      <w:szCs w:val="28"/>
    </w:rPr>
  </w:style>
  <w:style w:type="paragraph" w:customStyle="1" w:styleId="a8">
    <w:name w:val="Содержимое таблицы"/>
    <w:basedOn w:val="a"/>
    <w:rsid w:val="00781E7A"/>
    <w:pPr>
      <w:suppressLineNumbers/>
    </w:pPr>
  </w:style>
  <w:style w:type="paragraph" w:customStyle="1" w:styleId="a9">
    <w:name w:val="Заголовок таблицы"/>
    <w:basedOn w:val="a8"/>
    <w:rsid w:val="00781E7A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781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2D6"/>
    <w:rPr>
      <w:sz w:val="28"/>
      <w:szCs w:val="28"/>
      <w:lang w:eastAsia="ar-SA"/>
    </w:rPr>
  </w:style>
  <w:style w:type="paragraph" w:styleId="aa">
    <w:name w:val="Subtitle"/>
    <w:basedOn w:val="a4"/>
    <w:next w:val="a5"/>
    <w:link w:val="ab"/>
    <w:qFormat/>
    <w:rsid w:val="002F32D6"/>
    <w:pPr>
      <w:jc w:val="center"/>
    </w:pPr>
    <w:rPr>
      <w:i/>
      <w:iCs/>
      <w:kern w:val="0"/>
    </w:rPr>
  </w:style>
  <w:style w:type="character" w:customStyle="1" w:styleId="ab">
    <w:name w:val="Подзаголовок Знак"/>
    <w:basedOn w:val="a0"/>
    <w:link w:val="aa"/>
    <w:rsid w:val="002F32D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8C201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8C201F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00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ae">
    <w:name w:val="Title"/>
    <w:basedOn w:val="a"/>
    <w:next w:val="a"/>
    <w:link w:val="af"/>
    <w:qFormat/>
    <w:rsid w:val="006C2D39"/>
    <w:pPr>
      <w:jc w:val="center"/>
    </w:pPr>
    <w:rPr>
      <w:b/>
      <w:bCs/>
      <w:kern w:val="0"/>
      <w:sz w:val="28"/>
    </w:rPr>
  </w:style>
  <w:style w:type="character" w:customStyle="1" w:styleId="af">
    <w:name w:val="Название Знак"/>
    <w:basedOn w:val="a0"/>
    <w:link w:val="ae"/>
    <w:rsid w:val="006C2D39"/>
    <w:rPr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Горняцкое СП</cp:lastModifiedBy>
  <cp:revision>18</cp:revision>
  <cp:lastPrinted>2016-05-06T06:55:00Z</cp:lastPrinted>
  <dcterms:created xsi:type="dcterms:W3CDTF">2014-04-09T11:05:00Z</dcterms:created>
  <dcterms:modified xsi:type="dcterms:W3CDTF">2016-05-06T06:55:00Z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