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3B" w:rsidRPr="009250DD" w:rsidRDefault="007F0A3B" w:rsidP="007F0A3B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3B" w:rsidRPr="009250DD" w:rsidRDefault="007F0A3B" w:rsidP="007F0A3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7F0A3B" w:rsidRPr="009250DD" w:rsidRDefault="007F0A3B" w:rsidP="007F0A3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7F0A3B" w:rsidRPr="009250DD" w:rsidRDefault="007F0A3B" w:rsidP="007F0A3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7F0A3B" w:rsidRDefault="007F0A3B" w:rsidP="007F0A3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7F0A3B" w:rsidRDefault="007F0A3B" w:rsidP="007F0A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7F0A3B" w:rsidRPr="00EA5CA0" w:rsidRDefault="007F0A3B" w:rsidP="007F0A3B">
      <w:pPr>
        <w:jc w:val="center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1029"/>
        <w:gridCol w:w="425"/>
        <w:gridCol w:w="1984"/>
      </w:tblGrid>
      <w:tr w:rsidR="007F0A3B" w:rsidRPr="009250DD" w:rsidTr="007F0A3B">
        <w:trPr>
          <w:trHeight w:val="98"/>
        </w:trPr>
        <w:tc>
          <w:tcPr>
            <w:tcW w:w="3438" w:type="dxa"/>
          </w:tcPr>
          <w:p w:rsidR="007F0A3B" w:rsidRPr="009250DD" w:rsidRDefault="00971909" w:rsidP="0080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0A3B" w:rsidRPr="009250DD">
              <w:rPr>
                <w:sz w:val="28"/>
                <w:szCs w:val="28"/>
              </w:rPr>
              <w:t>.</w:t>
            </w:r>
            <w:r w:rsidR="007F0A3B">
              <w:rPr>
                <w:sz w:val="28"/>
                <w:szCs w:val="28"/>
              </w:rPr>
              <w:t>04</w:t>
            </w:r>
            <w:r w:rsidR="007F0A3B" w:rsidRPr="009250DD">
              <w:rPr>
                <w:sz w:val="28"/>
                <w:szCs w:val="28"/>
              </w:rPr>
              <w:t>.201</w:t>
            </w:r>
            <w:r w:rsidR="007F0A3B">
              <w:rPr>
                <w:sz w:val="28"/>
                <w:szCs w:val="28"/>
              </w:rPr>
              <w:t>4</w:t>
            </w:r>
            <w:r w:rsidR="007F0A3B" w:rsidRPr="009250DD">
              <w:rPr>
                <w:sz w:val="28"/>
                <w:szCs w:val="28"/>
              </w:rPr>
              <w:t xml:space="preserve"> </w:t>
            </w:r>
            <w:r w:rsidR="007F0A3B">
              <w:rPr>
                <w:sz w:val="28"/>
                <w:szCs w:val="28"/>
              </w:rPr>
              <w:t>года</w:t>
            </w:r>
          </w:p>
        </w:tc>
        <w:tc>
          <w:tcPr>
            <w:tcW w:w="3438" w:type="dxa"/>
          </w:tcPr>
          <w:p w:rsidR="007F0A3B" w:rsidRPr="008D5E8F" w:rsidRDefault="007F0A3B" w:rsidP="00804E90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69762C">
              <w:rPr>
                <w:sz w:val="28"/>
                <w:szCs w:val="28"/>
                <w:u w:val="single"/>
              </w:rPr>
              <w:t xml:space="preserve"> 71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D5E8F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438" w:type="dxa"/>
            <w:gridSpan w:val="3"/>
          </w:tcPr>
          <w:p w:rsidR="007F0A3B" w:rsidRPr="009250DD" w:rsidRDefault="007F0A3B" w:rsidP="00804E90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7F0A3B" w:rsidRPr="00EA5CA0" w:rsidTr="007F0A3B">
        <w:trPr>
          <w:trHeight w:val="103"/>
        </w:trPr>
        <w:tc>
          <w:tcPr>
            <w:tcW w:w="10314" w:type="dxa"/>
            <w:gridSpan w:val="5"/>
          </w:tcPr>
          <w:p w:rsidR="007F0A3B" w:rsidRPr="00EA5CA0" w:rsidRDefault="007F0A3B" w:rsidP="00804E90">
            <w:pPr>
              <w:jc w:val="right"/>
            </w:pPr>
          </w:p>
        </w:tc>
      </w:tr>
      <w:tr w:rsidR="007F0A3B" w:rsidRPr="0071067F" w:rsidTr="007F0A3B">
        <w:trPr>
          <w:trHeight w:val="354"/>
        </w:trPr>
        <w:tc>
          <w:tcPr>
            <w:tcW w:w="7905" w:type="dxa"/>
            <w:gridSpan w:val="3"/>
          </w:tcPr>
          <w:p w:rsidR="007F0A3B" w:rsidRPr="00174182" w:rsidRDefault="007F0A3B" w:rsidP="00804E90">
            <w:pPr>
              <w:spacing w:line="228" w:lineRule="auto"/>
              <w:jc w:val="both"/>
              <w:outlineLvl w:val="0"/>
              <w:rPr>
                <w:sz w:val="28"/>
              </w:rPr>
            </w:pPr>
            <w:r w:rsidRPr="007F0A3B">
              <w:rPr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характера, представляемых руководителями муниципальных учреждений </w:t>
            </w:r>
            <w:r>
              <w:rPr>
                <w:sz w:val="28"/>
                <w:szCs w:val="28"/>
              </w:rPr>
              <w:t>Горняцкого</w:t>
            </w:r>
            <w:r w:rsidRPr="007F0A3B">
              <w:rPr>
                <w:sz w:val="28"/>
                <w:szCs w:val="28"/>
              </w:rPr>
              <w:t xml:space="preserve"> сельского поселения, на официальном сайте Администрации </w:t>
            </w:r>
            <w:r>
              <w:rPr>
                <w:sz w:val="28"/>
                <w:szCs w:val="28"/>
              </w:rPr>
              <w:t>Горняцкого</w:t>
            </w:r>
            <w:r w:rsidRPr="007F0A3B">
              <w:rPr>
                <w:sz w:val="28"/>
                <w:szCs w:val="28"/>
              </w:rPr>
              <w:t xml:space="preserve"> района и предоставления этих сведений средствам массовой информации</w:t>
            </w:r>
          </w:p>
        </w:tc>
        <w:tc>
          <w:tcPr>
            <w:tcW w:w="425" w:type="dxa"/>
          </w:tcPr>
          <w:p w:rsidR="007F0A3B" w:rsidRPr="0071067F" w:rsidRDefault="007F0A3B" w:rsidP="00804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0A3B" w:rsidRPr="0071067F" w:rsidRDefault="007F0A3B" w:rsidP="00804E90">
            <w:pPr>
              <w:jc w:val="both"/>
              <w:rPr>
                <w:sz w:val="28"/>
                <w:szCs w:val="28"/>
              </w:rPr>
            </w:pPr>
          </w:p>
        </w:tc>
      </w:tr>
    </w:tbl>
    <w:p w:rsidR="002E070F" w:rsidRPr="007F0A3B" w:rsidRDefault="002E070F" w:rsidP="007F0A3B">
      <w:pPr>
        <w:jc w:val="both"/>
        <w:rPr>
          <w:sz w:val="28"/>
          <w:szCs w:val="28"/>
        </w:rPr>
      </w:pPr>
    </w:p>
    <w:p w:rsidR="002E070F" w:rsidRPr="007F0A3B" w:rsidRDefault="002E070F" w:rsidP="007F0A3B">
      <w:pPr>
        <w:jc w:val="both"/>
        <w:rPr>
          <w:sz w:val="28"/>
          <w:szCs w:val="28"/>
        </w:rPr>
      </w:pPr>
      <w:r w:rsidRPr="007F0A3B">
        <w:rPr>
          <w:sz w:val="28"/>
          <w:szCs w:val="28"/>
        </w:rPr>
        <w:tab/>
        <w:t>В соответствии с частью 6 статьи 8 Федерального закона от 25.12.2008 №273-ФЗ «О противодействии коррупции»</w:t>
      </w:r>
    </w:p>
    <w:p w:rsidR="002E070F" w:rsidRPr="007F0A3B" w:rsidRDefault="002E070F" w:rsidP="007F0A3B">
      <w:pPr>
        <w:jc w:val="both"/>
        <w:rPr>
          <w:sz w:val="28"/>
          <w:szCs w:val="28"/>
        </w:rPr>
      </w:pPr>
    </w:p>
    <w:p w:rsidR="002E070F" w:rsidRPr="007F0A3B" w:rsidRDefault="007F0A3B" w:rsidP="007F0A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070F" w:rsidRPr="007F0A3B" w:rsidRDefault="002E070F" w:rsidP="007F0A3B">
      <w:pPr>
        <w:jc w:val="both"/>
        <w:rPr>
          <w:sz w:val="28"/>
          <w:szCs w:val="28"/>
        </w:rPr>
      </w:pPr>
    </w:p>
    <w:p w:rsidR="002E070F" w:rsidRPr="007F0A3B" w:rsidRDefault="002E070F" w:rsidP="007F0A3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F0A3B">
        <w:t xml:space="preserve">Утвердить Порядок размещения сведений о доходах, об имуществе и обязательствах имущественного характера, представляемых руководителями муниципальных учреждений </w:t>
      </w:r>
      <w:r w:rsidR="007F0A3B" w:rsidRPr="007F0A3B">
        <w:t>Горняцкого</w:t>
      </w:r>
      <w:r w:rsidRPr="007F0A3B">
        <w:t xml:space="preserve"> сельского поселения, на официальном сайте Администрации </w:t>
      </w:r>
      <w:r w:rsidR="007F0A3B" w:rsidRPr="007F0A3B">
        <w:t>Горняцкого</w:t>
      </w:r>
      <w:r w:rsidRPr="007F0A3B">
        <w:t xml:space="preserve"> района и предоставления этих сведений средствам массовой информации согласно приложению.</w:t>
      </w:r>
    </w:p>
    <w:p w:rsidR="002E070F" w:rsidRPr="007F0A3B" w:rsidRDefault="007F0A3B" w:rsidP="007F0A3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Ведущему специалисту</w:t>
      </w:r>
      <w:r w:rsidR="002E070F" w:rsidRPr="007F0A3B">
        <w:t xml:space="preserve"> Администрации </w:t>
      </w:r>
      <w:r w:rsidRPr="007F0A3B">
        <w:t>Горняцкого</w:t>
      </w:r>
      <w:r w:rsidR="002E070F" w:rsidRPr="007F0A3B">
        <w:t xml:space="preserve"> сельского поселения довести настоящее постановление до сведения всех руководителей соответствующих подведомственных муниципальных учреждений </w:t>
      </w:r>
      <w:r w:rsidRPr="007F0A3B">
        <w:t>Горняцкого</w:t>
      </w:r>
      <w:r w:rsidR="002E070F" w:rsidRPr="007F0A3B">
        <w:t xml:space="preserve"> сельского поселения.</w:t>
      </w:r>
    </w:p>
    <w:p w:rsidR="007F0A3B" w:rsidRDefault="002E070F" w:rsidP="007F0A3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F0A3B">
        <w:t>Настоящее постановление вступает в силу со дня его официального опубликования</w:t>
      </w:r>
      <w:r w:rsidR="0069762C">
        <w:t xml:space="preserve"> </w:t>
      </w:r>
      <w:bookmarkStart w:id="0" w:name="_GoBack"/>
      <w:r w:rsidR="0069762C">
        <w:t>и распространяется на правоотношения, возникшие с 01.04.2013 года</w:t>
      </w:r>
      <w:bookmarkEnd w:id="0"/>
      <w:r w:rsidRPr="007F0A3B">
        <w:t>.</w:t>
      </w:r>
    </w:p>
    <w:p w:rsidR="007F0A3B" w:rsidRPr="007F0A3B" w:rsidRDefault="007F0A3B" w:rsidP="007F0A3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gramStart"/>
      <w:r w:rsidRPr="007F0A3B">
        <w:rPr>
          <w:rFonts w:cs="Times New Roman"/>
          <w:bCs/>
        </w:rPr>
        <w:t>Контроль за</w:t>
      </w:r>
      <w:proofErr w:type="gramEnd"/>
      <w:r w:rsidRPr="007F0A3B">
        <w:rPr>
          <w:rFonts w:cs="Times New Roman"/>
          <w:bCs/>
        </w:rPr>
        <w:t xml:space="preserve"> выполнением </w:t>
      </w:r>
      <w:r>
        <w:rPr>
          <w:rFonts w:cs="Times New Roman"/>
          <w:bCs/>
        </w:rPr>
        <w:t>настоящего</w:t>
      </w:r>
      <w:r w:rsidRPr="007F0A3B">
        <w:rPr>
          <w:rFonts w:cs="Times New Roman"/>
          <w:bCs/>
        </w:rPr>
        <w:t xml:space="preserve"> постановления возложить на ведущего специалиста Администрации Горняцкого сельского поселения А.М. Ветохину.</w:t>
      </w:r>
    </w:p>
    <w:p w:rsidR="007F0A3B" w:rsidRDefault="007F0A3B" w:rsidP="007F0A3B">
      <w:pPr>
        <w:jc w:val="both"/>
        <w:rPr>
          <w:bCs/>
        </w:rPr>
      </w:pPr>
    </w:p>
    <w:p w:rsidR="00971909" w:rsidRDefault="00971909" w:rsidP="007F0A3B">
      <w:pPr>
        <w:jc w:val="both"/>
        <w:rPr>
          <w:bCs/>
        </w:rPr>
      </w:pPr>
    </w:p>
    <w:p w:rsidR="007F0A3B" w:rsidRDefault="007F0A3B" w:rsidP="007F0A3B">
      <w:pPr>
        <w:jc w:val="both"/>
        <w:rPr>
          <w:bCs/>
        </w:rPr>
      </w:pPr>
    </w:p>
    <w:p w:rsidR="007F0A3B" w:rsidRPr="007F0A3B" w:rsidRDefault="007F0A3B" w:rsidP="007F0A3B">
      <w:pPr>
        <w:ind w:firstLine="851"/>
        <w:rPr>
          <w:bCs/>
          <w:sz w:val="28"/>
          <w:szCs w:val="28"/>
        </w:rPr>
      </w:pPr>
      <w:r w:rsidRPr="007F0A3B">
        <w:rPr>
          <w:bCs/>
          <w:sz w:val="28"/>
          <w:szCs w:val="28"/>
        </w:rPr>
        <w:t>Глава поселения                                                          О.П. Снисаренко</w:t>
      </w:r>
    </w:p>
    <w:p w:rsidR="00971909" w:rsidRPr="0069762C" w:rsidRDefault="00971909" w:rsidP="007F0A3B">
      <w:pPr>
        <w:rPr>
          <w:bCs/>
          <w:sz w:val="28"/>
          <w:szCs w:val="28"/>
        </w:rPr>
      </w:pPr>
    </w:p>
    <w:p w:rsidR="007F0A3B" w:rsidRPr="0069762C" w:rsidRDefault="00971909" w:rsidP="007F0A3B">
      <w:pPr>
        <w:ind w:firstLine="851"/>
        <w:rPr>
          <w:bCs/>
          <w:color w:val="FFFFFF" w:themeColor="background1"/>
          <w:sz w:val="28"/>
          <w:szCs w:val="28"/>
        </w:rPr>
      </w:pPr>
      <w:r w:rsidRPr="0069762C">
        <w:rPr>
          <w:bCs/>
          <w:color w:val="FFFFFF" w:themeColor="background1"/>
          <w:sz w:val="28"/>
          <w:szCs w:val="28"/>
        </w:rPr>
        <w:t xml:space="preserve">Верно </w:t>
      </w:r>
    </w:p>
    <w:p w:rsidR="007F0A3B" w:rsidRPr="0069762C" w:rsidRDefault="007F0A3B" w:rsidP="0069762C">
      <w:pPr>
        <w:ind w:firstLine="851"/>
        <w:rPr>
          <w:bCs/>
          <w:color w:val="FFFFFF" w:themeColor="background1"/>
          <w:sz w:val="28"/>
          <w:szCs w:val="28"/>
        </w:rPr>
      </w:pPr>
      <w:r w:rsidRPr="0069762C">
        <w:rPr>
          <w:bCs/>
          <w:color w:val="FFFFFF" w:themeColor="background1"/>
          <w:sz w:val="28"/>
          <w:szCs w:val="28"/>
        </w:rPr>
        <w:t>Ведущий специалист                                                 А.М. Ветохина</w:t>
      </w:r>
    </w:p>
    <w:p w:rsidR="002E070F" w:rsidRPr="007F0A3B" w:rsidRDefault="002E070F" w:rsidP="007F0A3B">
      <w:pPr>
        <w:ind w:left="5670"/>
        <w:jc w:val="center"/>
        <w:rPr>
          <w:sz w:val="28"/>
          <w:szCs w:val="28"/>
        </w:rPr>
      </w:pPr>
      <w:r w:rsidRPr="007F0A3B">
        <w:rPr>
          <w:sz w:val="28"/>
          <w:szCs w:val="28"/>
        </w:rPr>
        <w:lastRenderedPageBreak/>
        <w:t>Приложение</w:t>
      </w:r>
      <w:r w:rsidR="007F0A3B">
        <w:rPr>
          <w:sz w:val="28"/>
          <w:szCs w:val="28"/>
        </w:rPr>
        <w:t xml:space="preserve"> № 1 </w:t>
      </w:r>
      <w:r w:rsidRPr="007F0A3B">
        <w:rPr>
          <w:sz w:val="28"/>
          <w:szCs w:val="28"/>
        </w:rPr>
        <w:t xml:space="preserve">к постановлению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</w:t>
      </w:r>
    </w:p>
    <w:p w:rsidR="002E070F" w:rsidRPr="007F0A3B" w:rsidRDefault="002E070F" w:rsidP="007F0A3B">
      <w:pPr>
        <w:ind w:left="5670"/>
        <w:jc w:val="center"/>
        <w:rPr>
          <w:sz w:val="28"/>
          <w:szCs w:val="28"/>
        </w:rPr>
      </w:pPr>
      <w:r w:rsidRPr="007F0A3B">
        <w:rPr>
          <w:sz w:val="28"/>
          <w:szCs w:val="28"/>
        </w:rPr>
        <w:t xml:space="preserve">от </w:t>
      </w:r>
      <w:r w:rsidR="00971909">
        <w:rPr>
          <w:sz w:val="28"/>
          <w:szCs w:val="28"/>
        </w:rPr>
        <w:t>24</w:t>
      </w:r>
      <w:r w:rsidR="004B241E" w:rsidRPr="007F0A3B">
        <w:rPr>
          <w:sz w:val="28"/>
          <w:szCs w:val="28"/>
        </w:rPr>
        <w:t>.04.</w:t>
      </w:r>
      <w:r w:rsidR="007F0A3B">
        <w:rPr>
          <w:sz w:val="28"/>
          <w:szCs w:val="28"/>
        </w:rPr>
        <w:t xml:space="preserve">2014 </w:t>
      </w:r>
      <w:r w:rsidRPr="007F0A3B">
        <w:rPr>
          <w:sz w:val="28"/>
          <w:szCs w:val="28"/>
        </w:rPr>
        <w:t>г</w:t>
      </w:r>
      <w:r w:rsidR="007F0A3B">
        <w:rPr>
          <w:sz w:val="28"/>
          <w:szCs w:val="28"/>
        </w:rPr>
        <w:t>ода</w:t>
      </w:r>
      <w:r w:rsidRPr="007F0A3B">
        <w:rPr>
          <w:sz w:val="28"/>
          <w:szCs w:val="28"/>
        </w:rPr>
        <w:t xml:space="preserve"> № </w:t>
      </w:r>
      <w:r w:rsidR="0069762C">
        <w:rPr>
          <w:sz w:val="28"/>
          <w:szCs w:val="28"/>
        </w:rPr>
        <w:t>71</w:t>
      </w:r>
    </w:p>
    <w:p w:rsidR="002E070F" w:rsidRPr="007F0A3B" w:rsidRDefault="002E070F" w:rsidP="007F0A3B">
      <w:pPr>
        <w:rPr>
          <w:sz w:val="28"/>
          <w:szCs w:val="28"/>
        </w:rPr>
      </w:pPr>
    </w:p>
    <w:p w:rsidR="002E070F" w:rsidRPr="007F0A3B" w:rsidRDefault="002E070F" w:rsidP="007F0A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0A3B">
        <w:rPr>
          <w:sz w:val="28"/>
          <w:szCs w:val="28"/>
        </w:rPr>
        <w:t>Порядок</w:t>
      </w:r>
    </w:p>
    <w:p w:rsidR="002E070F" w:rsidRPr="007F0A3B" w:rsidRDefault="002E070F" w:rsidP="007F0A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0A3B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характера, представляемых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на официальном сайте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района и предоставления этих сведений средствам массовой информации</w:t>
      </w:r>
    </w:p>
    <w:p w:rsidR="002E070F" w:rsidRPr="007F0A3B" w:rsidRDefault="002E070F" w:rsidP="007F0A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r w:rsidRPr="007F0A3B">
        <w:rPr>
          <w:sz w:val="28"/>
          <w:szCs w:val="28"/>
        </w:rPr>
        <w:t>1. </w:t>
      </w:r>
      <w:proofErr w:type="gramStart"/>
      <w:r w:rsidRPr="007F0A3B">
        <w:rPr>
          <w:sz w:val="28"/>
          <w:szCs w:val="28"/>
        </w:rPr>
        <w:t xml:space="preserve">Настоящим порядком устанавливаются обязанности соответствующих должностных лиц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 по размещению </w:t>
      </w:r>
      <w:r w:rsidRPr="007F0A3B">
        <w:rPr>
          <w:kern w:val="2"/>
          <w:sz w:val="28"/>
          <w:szCs w:val="28"/>
          <w:lang w:eastAsia="ar-SA"/>
        </w:rPr>
        <w:t xml:space="preserve">сведений </w:t>
      </w:r>
      <w:r w:rsidRPr="007F0A3B">
        <w:rPr>
          <w:sz w:val="28"/>
          <w:szCs w:val="28"/>
        </w:rPr>
        <w:t xml:space="preserve">о доходах, об имуществе и обязательствах имущественного характера, представляемых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(далее - сведения о доходах, об имуществе и обязательствах имущественного характера) в информационно-телекоммуникационной сети Интернет на официальном сайте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района (далее - официальный сайт), а также по предоставлению этих сведений средствам массовой</w:t>
      </w:r>
      <w:proofErr w:type="gramEnd"/>
      <w:r w:rsidRPr="007F0A3B">
        <w:rPr>
          <w:sz w:val="28"/>
          <w:szCs w:val="28"/>
        </w:rPr>
        <w:t xml:space="preserve"> информации для опубликования в связи с их запросами.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" w:name="sub_1002"/>
      <w:r w:rsidRPr="007F0A3B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2" w:name="sub_10021"/>
      <w:bookmarkEnd w:id="1"/>
      <w:r w:rsidRPr="007F0A3B">
        <w:rPr>
          <w:sz w:val="28"/>
          <w:szCs w:val="28"/>
        </w:rPr>
        <w:t xml:space="preserve">перечень объектов недвижимого имущества, принадлежащих руководителю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3" w:name="sub_10022"/>
      <w:bookmarkEnd w:id="2"/>
      <w:r w:rsidRPr="007F0A3B">
        <w:rPr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руководителю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супруге (супругу) и несовершеннолетним детям;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4" w:name="sub_10023"/>
      <w:bookmarkEnd w:id="3"/>
      <w:r w:rsidRPr="007F0A3B">
        <w:rPr>
          <w:sz w:val="28"/>
          <w:szCs w:val="28"/>
        </w:rPr>
        <w:t xml:space="preserve">декларированный годовой доход руководителя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супруги (супруга) и несовершеннолетних детей.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7F0A3B">
        <w:rPr>
          <w:sz w:val="28"/>
          <w:szCs w:val="28"/>
        </w:rPr>
        <w:t>3. 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6" w:name="sub_10031"/>
      <w:bookmarkEnd w:id="5"/>
      <w:proofErr w:type="gramStart"/>
      <w:r w:rsidRPr="007F0A3B">
        <w:rPr>
          <w:sz w:val="28"/>
          <w:szCs w:val="28"/>
        </w:rPr>
        <w:t xml:space="preserve">иные сведения (кроме указанных в пункте 2 настоящего порядка) о доходах руководителя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7" w:name="sub_10032"/>
      <w:bookmarkEnd w:id="6"/>
      <w:r w:rsidRPr="007F0A3B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Pr="007F0A3B">
        <w:rPr>
          <w:sz w:val="28"/>
          <w:szCs w:val="28"/>
        </w:rPr>
        <w:lastRenderedPageBreak/>
        <w:t xml:space="preserve">руководителя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8" w:name="sub_10033"/>
      <w:bookmarkEnd w:id="7"/>
      <w:r w:rsidRPr="007F0A3B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супруги (супруга), детей и иных членов семьи;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9" w:name="sub_10034"/>
      <w:bookmarkEnd w:id="8"/>
      <w:r w:rsidRPr="007F0A3B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руководителю муниципального 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0" w:name="sub_10035"/>
      <w:bookmarkEnd w:id="9"/>
      <w:r w:rsidRPr="007F0A3B">
        <w:rPr>
          <w:sz w:val="28"/>
          <w:szCs w:val="28"/>
        </w:rPr>
        <w:t>информацию, отнесенную к государственной тайне или являющуюся конфиденциальной (ограниченного доступа).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1" w:name="sub_1004"/>
      <w:bookmarkEnd w:id="10"/>
      <w:r w:rsidRPr="007F0A3B">
        <w:rPr>
          <w:sz w:val="28"/>
          <w:szCs w:val="28"/>
        </w:rPr>
        <w:t xml:space="preserve">4. 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15-дневный срок со дня истечения срока, установленного для подачи справок о доходах, об имуществе и обязательствах имущественного характера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2" w:name="sub_1005"/>
      <w:bookmarkEnd w:id="11"/>
      <w:r w:rsidRPr="007F0A3B">
        <w:rPr>
          <w:sz w:val="28"/>
          <w:szCs w:val="28"/>
        </w:rPr>
        <w:t xml:space="preserve">5. 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обеспечивается специалистом по кадровой работе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 на основании: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- справок о доходах, об имуществе и обязательствах имущественного характера, представленных в Администрацию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 непосредственно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- сводной информации, содержащей сведения о доходах, об имуществе и обязательствах имущественного характера, представленные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proofErr w:type="gramStart"/>
      <w:r w:rsidRPr="007F0A3B">
        <w:rPr>
          <w:sz w:val="28"/>
          <w:szCs w:val="28"/>
        </w:rPr>
        <w:t xml:space="preserve">Сводная информация, указанная в абзаце третьем настоящего пункта, предоставляется в объеме, указанном в пункте 2 настоящего Порядка, специалисту по кадровой работе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 руководителями соответствующих отраслевых (функциональных) органов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 на бумажном носителе за их подписью, а также электронном носителе, в 10-дневный срок со дня истечения срока, установленного для подачи справок о доходах, об имуществе и</w:t>
      </w:r>
      <w:proofErr w:type="gramEnd"/>
      <w:r w:rsidRPr="007F0A3B">
        <w:rPr>
          <w:sz w:val="28"/>
          <w:szCs w:val="28"/>
        </w:rPr>
        <w:t xml:space="preserve"> </w:t>
      </w:r>
      <w:proofErr w:type="gramStart"/>
      <w:r w:rsidRPr="007F0A3B">
        <w:rPr>
          <w:sz w:val="28"/>
          <w:szCs w:val="28"/>
        </w:rPr>
        <w:t>обязательствах</w:t>
      </w:r>
      <w:proofErr w:type="gramEnd"/>
      <w:r w:rsidRPr="007F0A3B">
        <w:rPr>
          <w:sz w:val="28"/>
          <w:szCs w:val="28"/>
        </w:rPr>
        <w:t xml:space="preserve"> имущественного характера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6.  Специалист по кадровой работе (иное  лицо, уполномоченное на работу со сведениями о доходах, об имуществе и обязательствах имущественного характера, представляемыми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поселения)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поселения: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3" w:name="sub_10061"/>
      <w:bookmarkEnd w:id="12"/>
      <w:r w:rsidRPr="007F0A3B">
        <w:rPr>
          <w:sz w:val="28"/>
          <w:szCs w:val="28"/>
        </w:rPr>
        <w:t xml:space="preserve">в 3-дневный срок со дня поступления запроса от средства массовой информации сообщают о нем под роспись руководителю муниципального </w:t>
      </w:r>
      <w:r w:rsidRPr="007F0A3B">
        <w:rPr>
          <w:sz w:val="28"/>
          <w:szCs w:val="28"/>
        </w:rPr>
        <w:lastRenderedPageBreak/>
        <w:t xml:space="preserve">учреждения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в отношении которого поступил запрос;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4" w:name="sub_10062"/>
      <w:bookmarkEnd w:id="13"/>
      <w:r w:rsidRPr="007F0A3B">
        <w:rPr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E070F" w:rsidRPr="007F0A3B" w:rsidRDefault="002E070F" w:rsidP="007F0A3B">
      <w:pPr>
        <w:ind w:firstLine="720"/>
        <w:jc w:val="both"/>
        <w:rPr>
          <w:sz w:val="28"/>
          <w:szCs w:val="28"/>
        </w:rPr>
      </w:pPr>
      <w:bookmarkStart w:id="15" w:name="sub_1007"/>
      <w:bookmarkEnd w:id="14"/>
      <w:r w:rsidRPr="007F0A3B">
        <w:rPr>
          <w:sz w:val="28"/>
          <w:szCs w:val="28"/>
        </w:rPr>
        <w:t>7. </w:t>
      </w:r>
      <w:proofErr w:type="gramStart"/>
      <w:r w:rsidRPr="007F0A3B">
        <w:rPr>
          <w:sz w:val="28"/>
          <w:szCs w:val="28"/>
        </w:rPr>
        <w:t xml:space="preserve">Должностное лицо Администрации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 уполномоченное на работу со сведениями о доходах, об имуществе и обязательствах имущественного характера, представляемыми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несет в соответствии с законодательством Российской Федерации ответственность за несоблюдение настоящего Порядка, а также </w:t>
      </w:r>
      <w:bookmarkEnd w:id="15"/>
      <w:r w:rsidRPr="007F0A3B">
        <w:rPr>
          <w:sz w:val="28"/>
          <w:szCs w:val="28"/>
        </w:rPr>
        <w:t xml:space="preserve">за разглашение сведений о доходах, об имуществе и обязательствах имущественного характера, представляемых руководителями муниципальных учреждений </w:t>
      </w:r>
      <w:r w:rsidR="007F0A3B">
        <w:rPr>
          <w:sz w:val="28"/>
          <w:szCs w:val="28"/>
        </w:rPr>
        <w:t>Горняцкого</w:t>
      </w:r>
      <w:r w:rsidRPr="007F0A3B">
        <w:rPr>
          <w:sz w:val="28"/>
          <w:szCs w:val="28"/>
        </w:rPr>
        <w:t xml:space="preserve"> сельского поселения, либо использование</w:t>
      </w:r>
      <w:proofErr w:type="gramEnd"/>
      <w:r w:rsidRPr="007F0A3B">
        <w:rPr>
          <w:sz w:val="28"/>
          <w:szCs w:val="28"/>
        </w:rPr>
        <w:t xml:space="preserve"> этих сведений в целях, не предусмотренных федеральными законами.</w:t>
      </w:r>
    </w:p>
    <w:p w:rsidR="002E070F" w:rsidRPr="007F0A3B" w:rsidRDefault="002E070F" w:rsidP="007F0A3B">
      <w:pPr>
        <w:jc w:val="center"/>
        <w:rPr>
          <w:sz w:val="28"/>
          <w:szCs w:val="28"/>
        </w:rPr>
      </w:pPr>
    </w:p>
    <w:p w:rsidR="002E070F" w:rsidRDefault="002E070F" w:rsidP="007F0A3B">
      <w:pPr>
        <w:ind w:right="-143" w:firstLine="851"/>
        <w:jc w:val="both"/>
        <w:rPr>
          <w:sz w:val="28"/>
          <w:szCs w:val="28"/>
        </w:rPr>
      </w:pPr>
    </w:p>
    <w:p w:rsidR="007F0A3B" w:rsidRDefault="007F0A3B" w:rsidP="007F0A3B">
      <w:pPr>
        <w:ind w:right="-143" w:firstLine="851"/>
        <w:jc w:val="both"/>
        <w:rPr>
          <w:sz w:val="28"/>
          <w:szCs w:val="28"/>
        </w:rPr>
      </w:pPr>
    </w:p>
    <w:p w:rsidR="007F0A3B" w:rsidRPr="007F0A3B" w:rsidRDefault="007F0A3B" w:rsidP="007F0A3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А.М. Ветохина</w:t>
      </w:r>
    </w:p>
    <w:p w:rsidR="002E070F" w:rsidRPr="007F0A3B" w:rsidRDefault="002E070F" w:rsidP="007F0A3B">
      <w:pPr>
        <w:tabs>
          <w:tab w:val="right" w:pos="9922"/>
        </w:tabs>
        <w:ind w:left="-709" w:right="-1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  </w:t>
      </w:r>
      <w:r w:rsidRPr="007F0A3B">
        <w:rPr>
          <w:sz w:val="28"/>
          <w:szCs w:val="28"/>
        </w:rPr>
        <w:tab/>
      </w:r>
    </w:p>
    <w:p w:rsidR="002E070F" w:rsidRPr="007F0A3B" w:rsidRDefault="002E070F" w:rsidP="007F0A3B">
      <w:pPr>
        <w:rPr>
          <w:sz w:val="28"/>
          <w:szCs w:val="28"/>
        </w:rPr>
      </w:pPr>
    </w:p>
    <w:p w:rsidR="002E070F" w:rsidRPr="007F0A3B" w:rsidRDefault="002E070F" w:rsidP="007F0A3B">
      <w:pPr>
        <w:rPr>
          <w:sz w:val="28"/>
          <w:szCs w:val="28"/>
        </w:rPr>
      </w:pPr>
    </w:p>
    <w:p w:rsidR="001C0A0F" w:rsidRPr="007F0A3B" w:rsidRDefault="001C0A0F" w:rsidP="007F0A3B">
      <w:pPr>
        <w:rPr>
          <w:sz w:val="28"/>
          <w:szCs w:val="28"/>
        </w:rPr>
      </w:pPr>
    </w:p>
    <w:sectPr w:rsidR="001C0A0F" w:rsidRPr="007F0A3B" w:rsidSect="007F0A3B">
      <w:pgSz w:w="11906" w:h="16838"/>
      <w:pgMar w:top="907" w:right="62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19" w:rsidRDefault="00131119" w:rsidP="002E070F">
      <w:r>
        <w:separator/>
      </w:r>
    </w:p>
  </w:endnote>
  <w:endnote w:type="continuationSeparator" w:id="0">
    <w:p w:rsidR="00131119" w:rsidRDefault="00131119" w:rsidP="002E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19" w:rsidRDefault="00131119" w:rsidP="002E070F">
      <w:r>
        <w:separator/>
      </w:r>
    </w:p>
  </w:footnote>
  <w:footnote w:type="continuationSeparator" w:id="0">
    <w:p w:rsidR="00131119" w:rsidRDefault="00131119" w:rsidP="002E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2092"/>
    <w:multiLevelType w:val="hybridMultilevel"/>
    <w:tmpl w:val="CF42D3A0"/>
    <w:lvl w:ilvl="0" w:tplc="E1889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697696"/>
    <w:multiLevelType w:val="hybridMultilevel"/>
    <w:tmpl w:val="1EF629A8"/>
    <w:lvl w:ilvl="0" w:tplc="6F5EFA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9B0C48"/>
    <w:multiLevelType w:val="hybridMultilevel"/>
    <w:tmpl w:val="C174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70F"/>
    <w:rsid w:val="00131119"/>
    <w:rsid w:val="001C0A0F"/>
    <w:rsid w:val="002B16BA"/>
    <w:rsid w:val="002E070F"/>
    <w:rsid w:val="004B241E"/>
    <w:rsid w:val="0069762C"/>
    <w:rsid w:val="007F0A3B"/>
    <w:rsid w:val="00890C07"/>
    <w:rsid w:val="00971909"/>
    <w:rsid w:val="00C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0F"/>
    <w:pPr>
      <w:keepNext/>
      <w:widowControl/>
      <w:suppressAutoHyphens w:val="0"/>
      <w:jc w:val="center"/>
      <w:outlineLvl w:val="1"/>
    </w:pPr>
    <w:rPr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070F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0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2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4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0A3B"/>
    <w:pPr>
      <w:widowControl/>
      <w:suppressAutoHyphens w:val="0"/>
      <w:ind w:left="720" w:firstLine="709"/>
      <w:contextualSpacing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0F"/>
    <w:pPr>
      <w:keepNext/>
      <w:widowControl/>
      <w:suppressAutoHyphens w:val="0"/>
      <w:jc w:val="center"/>
      <w:outlineLvl w:val="1"/>
    </w:pPr>
    <w:rPr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070F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0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2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6</cp:revision>
  <cp:lastPrinted>2014-04-29T17:43:00Z</cp:lastPrinted>
  <dcterms:created xsi:type="dcterms:W3CDTF">2013-04-10T04:11:00Z</dcterms:created>
  <dcterms:modified xsi:type="dcterms:W3CDTF">2014-04-29T17:44:00Z</dcterms:modified>
</cp:coreProperties>
</file>