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82" w:rsidRDefault="00FE6882" w:rsidP="00FE6882">
      <w:pPr>
        <w:jc w:val="center"/>
        <w:rPr>
          <w:sz w:val="28"/>
          <w:szCs w:val="34"/>
        </w:rPr>
      </w:pPr>
      <w:r>
        <w:rPr>
          <w:sz w:val="20"/>
          <w:szCs w:val="34"/>
        </w:rPr>
        <w:t xml:space="preserve">   </w:t>
      </w:r>
      <w:r>
        <w:rPr>
          <w:noProof/>
          <w:sz w:val="20"/>
          <w:szCs w:val="34"/>
          <w:lang w:eastAsia="ru-RU"/>
        </w:rPr>
        <w:drawing>
          <wp:inline distT="0" distB="0" distL="0" distR="0">
            <wp:extent cx="584200" cy="721995"/>
            <wp:effectExtent l="1905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1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882" w:rsidRPr="00250535" w:rsidRDefault="00FE6882" w:rsidP="00FE6882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250535">
        <w:rPr>
          <w:bCs/>
          <w:spacing w:val="40"/>
          <w:sz w:val="28"/>
          <w:szCs w:val="28"/>
        </w:rPr>
        <w:t xml:space="preserve">РОССИЙСКАЯ  ФЕДЕРАЦИЯ </w:t>
      </w:r>
    </w:p>
    <w:p w:rsidR="00FE6882" w:rsidRPr="00250535" w:rsidRDefault="00FE6882" w:rsidP="00FE6882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250535">
        <w:rPr>
          <w:bCs/>
          <w:spacing w:val="40"/>
          <w:sz w:val="28"/>
          <w:szCs w:val="28"/>
        </w:rPr>
        <w:t>РОСТОВСКАЯ ОБЛАСТЬ</w:t>
      </w:r>
    </w:p>
    <w:p w:rsidR="00FE6882" w:rsidRPr="00250535" w:rsidRDefault="00FE6882" w:rsidP="00FE6882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250535">
        <w:rPr>
          <w:bCs/>
          <w:spacing w:val="40"/>
          <w:sz w:val="28"/>
          <w:szCs w:val="28"/>
        </w:rPr>
        <w:t>МУНИЦИПАЛЬНОЕ  ОБРАЗОВАНИЕ  «ГОРНЯЦКОЕ СЕЛЬСКОЕ  ПОСЕЛЕНИЕ»</w:t>
      </w:r>
    </w:p>
    <w:p w:rsidR="00FE6882" w:rsidRPr="00250535" w:rsidRDefault="00FE6882" w:rsidP="00FE6882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250535">
        <w:rPr>
          <w:bCs/>
          <w:spacing w:val="40"/>
          <w:sz w:val="28"/>
          <w:szCs w:val="28"/>
        </w:rPr>
        <w:t xml:space="preserve">АДМИНИСТРАЦИЯ  ГОРНЯЦКОГО  СЕЛЬСКОГО ПОСЕЛЕНИЯ </w:t>
      </w:r>
    </w:p>
    <w:p w:rsidR="00FE6882" w:rsidRPr="00250535" w:rsidRDefault="00FE6882" w:rsidP="00FE6882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250535">
        <w:rPr>
          <w:sz w:val="28"/>
          <w:szCs w:val="28"/>
        </w:rPr>
        <w:t xml:space="preserve"> </w:t>
      </w:r>
    </w:p>
    <w:tbl>
      <w:tblPr>
        <w:tblW w:w="9887" w:type="dxa"/>
        <w:tblInd w:w="108" w:type="dxa"/>
        <w:tblLook w:val="04A0"/>
      </w:tblPr>
      <w:tblGrid>
        <w:gridCol w:w="3126"/>
        <w:gridCol w:w="3196"/>
        <w:gridCol w:w="624"/>
        <w:gridCol w:w="2941"/>
      </w:tblGrid>
      <w:tr w:rsidR="00FE6882" w:rsidRPr="00BA72CF" w:rsidTr="003F5848">
        <w:tc>
          <w:tcPr>
            <w:tcW w:w="3126" w:type="dxa"/>
          </w:tcPr>
          <w:p w:rsidR="00FE6882" w:rsidRPr="00BA72CF" w:rsidRDefault="00FE6882" w:rsidP="003F5848">
            <w:pPr>
              <w:rPr>
                <w:sz w:val="27"/>
                <w:szCs w:val="27"/>
              </w:rPr>
            </w:pPr>
            <w:r w:rsidRPr="00BA72CF">
              <w:rPr>
                <w:sz w:val="27"/>
                <w:szCs w:val="27"/>
              </w:rPr>
              <w:t xml:space="preserve">17.10.2014 года </w:t>
            </w:r>
          </w:p>
        </w:tc>
        <w:tc>
          <w:tcPr>
            <w:tcW w:w="3196" w:type="dxa"/>
          </w:tcPr>
          <w:p w:rsidR="00FE6882" w:rsidRPr="00BA72CF" w:rsidRDefault="00FE6882" w:rsidP="003F5848">
            <w:pPr>
              <w:jc w:val="center"/>
              <w:rPr>
                <w:color w:val="FFFFFF" w:themeColor="background1"/>
                <w:sz w:val="27"/>
                <w:szCs w:val="27"/>
                <w:u w:val="single"/>
              </w:rPr>
            </w:pPr>
            <w:r w:rsidRPr="00BA72CF">
              <w:rPr>
                <w:sz w:val="27"/>
                <w:szCs w:val="27"/>
              </w:rPr>
              <w:t xml:space="preserve">№ </w:t>
            </w:r>
            <w:r w:rsidRPr="00BA72CF">
              <w:rPr>
                <w:sz w:val="27"/>
                <w:szCs w:val="27"/>
                <w:u w:val="single"/>
              </w:rPr>
              <w:t xml:space="preserve"> 194 </w:t>
            </w:r>
            <w:r w:rsidRPr="00BA72CF">
              <w:rPr>
                <w:color w:val="FFFFFF" w:themeColor="background1"/>
                <w:sz w:val="27"/>
                <w:szCs w:val="27"/>
                <w:u w:val="single"/>
              </w:rPr>
              <w:t>.</w:t>
            </w:r>
          </w:p>
        </w:tc>
        <w:tc>
          <w:tcPr>
            <w:tcW w:w="3565" w:type="dxa"/>
            <w:gridSpan w:val="2"/>
          </w:tcPr>
          <w:p w:rsidR="00FE6882" w:rsidRPr="00BA72CF" w:rsidRDefault="00FE6882" w:rsidP="003F5848">
            <w:pPr>
              <w:jc w:val="right"/>
              <w:rPr>
                <w:sz w:val="27"/>
                <w:szCs w:val="27"/>
              </w:rPr>
            </w:pPr>
            <w:r w:rsidRPr="00BA72CF">
              <w:rPr>
                <w:sz w:val="27"/>
                <w:szCs w:val="27"/>
              </w:rPr>
              <w:t>пос. Горняцкий</w:t>
            </w:r>
          </w:p>
        </w:tc>
      </w:tr>
      <w:tr w:rsidR="00FE6882" w:rsidRPr="00BA72CF" w:rsidTr="003F5848">
        <w:tc>
          <w:tcPr>
            <w:tcW w:w="3126" w:type="dxa"/>
          </w:tcPr>
          <w:p w:rsidR="00FE6882" w:rsidRPr="00BA72CF" w:rsidRDefault="00FE6882" w:rsidP="003F5848">
            <w:pPr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:rsidR="00FE6882" w:rsidRPr="00BA72CF" w:rsidRDefault="00FE6882" w:rsidP="003F5848">
            <w:pPr>
              <w:rPr>
                <w:sz w:val="22"/>
                <w:szCs w:val="22"/>
              </w:rPr>
            </w:pPr>
          </w:p>
        </w:tc>
        <w:tc>
          <w:tcPr>
            <w:tcW w:w="3565" w:type="dxa"/>
            <w:gridSpan w:val="2"/>
          </w:tcPr>
          <w:p w:rsidR="00FE6882" w:rsidRPr="00BA72CF" w:rsidRDefault="00FE6882" w:rsidP="003F5848">
            <w:pPr>
              <w:jc w:val="right"/>
              <w:rPr>
                <w:sz w:val="22"/>
                <w:szCs w:val="22"/>
              </w:rPr>
            </w:pPr>
          </w:p>
        </w:tc>
      </w:tr>
      <w:tr w:rsidR="00FE6882" w:rsidRPr="00BA72CF" w:rsidTr="003F5848">
        <w:tblPrEx>
          <w:tblLook w:val="0000"/>
        </w:tblPrEx>
        <w:tc>
          <w:tcPr>
            <w:tcW w:w="6946" w:type="dxa"/>
            <w:gridSpan w:val="3"/>
          </w:tcPr>
          <w:p w:rsidR="00FE6882" w:rsidRPr="00BA72CF" w:rsidRDefault="00FE6882" w:rsidP="003F5848">
            <w:pPr>
              <w:snapToGrid w:val="0"/>
              <w:jc w:val="both"/>
              <w:rPr>
                <w:sz w:val="27"/>
                <w:szCs w:val="27"/>
              </w:rPr>
            </w:pPr>
            <w:r w:rsidRPr="00BA72CF">
              <w:rPr>
                <w:sz w:val="27"/>
                <w:szCs w:val="27"/>
              </w:rPr>
              <w:t>О проведении общественных слушаний об установлении публичных сервитутов Горняцкого сельского поселения</w:t>
            </w:r>
          </w:p>
        </w:tc>
        <w:tc>
          <w:tcPr>
            <w:tcW w:w="2941" w:type="dxa"/>
          </w:tcPr>
          <w:p w:rsidR="00FE6882" w:rsidRPr="00BA72CF" w:rsidRDefault="00FE6882" w:rsidP="003F5848">
            <w:pPr>
              <w:snapToGrid w:val="0"/>
              <w:ind w:left="105" w:hanging="105"/>
              <w:jc w:val="right"/>
              <w:rPr>
                <w:color w:val="000000"/>
                <w:sz w:val="27"/>
                <w:szCs w:val="27"/>
              </w:rPr>
            </w:pPr>
          </w:p>
        </w:tc>
      </w:tr>
    </w:tbl>
    <w:p w:rsidR="00FE6882" w:rsidRPr="00BA72CF" w:rsidRDefault="00FE6882" w:rsidP="00FE6882">
      <w:pPr>
        <w:spacing w:line="252" w:lineRule="auto"/>
        <w:ind w:firstLine="440"/>
        <w:jc w:val="both"/>
        <w:rPr>
          <w:color w:val="000000"/>
          <w:sz w:val="20"/>
          <w:szCs w:val="20"/>
        </w:rPr>
      </w:pPr>
      <w:r w:rsidRPr="00BA72CF">
        <w:rPr>
          <w:b/>
          <w:color w:val="000000"/>
          <w:sz w:val="20"/>
          <w:szCs w:val="20"/>
        </w:rPr>
        <w:tab/>
      </w:r>
      <w:r w:rsidRPr="00BA72CF">
        <w:rPr>
          <w:color w:val="000000"/>
          <w:sz w:val="20"/>
          <w:szCs w:val="20"/>
        </w:rPr>
        <w:tab/>
      </w:r>
    </w:p>
    <w:p w:rsidR="00FE6882" w:rsidRPr="00BA72CF" w:rsidRDefault="00FE6882" w:rsidP="00FE6882">
      <w:pPr>
        <w:ind w:firstLine="708"/>
        <w:jc w:val="both"/>
        <w:rPr>
          <w:color w:val="000000"/>
          <w:sz w:val="27"/>
          <w:szCs w:val="27"/>
        </w:rPr>
      </w:pPr>
      <w:proofErr w:type="gramStart"/>
      <w:r w:rsidRPr="00BA72CF">
        <w:rPr>
          <w:sz w:val="27"/>
          <w:szCs w:val="27"/>
        </w:rPr>
        <w:t xml:space="preserve">В соответствии с частью 2 и пунктом 2 части 3 статьи 23 Земельного кодекса Российской Федерации, Уставом </w:t>
      </w:r>
      <w:r w:rsidRPr="00BA72CF">
        <w:rPr>
          <w:color w:val="000000"/>
          <w:sz w:val="27"/>
          <w:szCs w:val="27"/>
        </w:rPr>
        <w:t>муниципального образования «</w:t>
      </w:r>
      <w:r w:rsidRPr="00BA72CF">
        <w:rPr>
          <w:sz w:val="27"/>
          <w:szCs w:val="27"/>
        </w:rPr>
        <w:t>Горняцкое сельское поселение»,</w:t>
      </w:r>
      <w:r w:rsidRPr="00BA72CF">
        <w:rPr>
          <w:color w:val="000000"/>
          <w:sz w:val="27"/>
          <w:szCs w:val="27"/>
        </w:rPr>
        <w:t xml:space="preserve"> в</w:t>
      </w:r>
      <w:r w:rsidRPr="00BA72CF">
        <w:rPr>
          <w:sz w:val="27"/>
          <w:szCs w:val="27"/>
        </w:rPr>
        <w:t xml:space="preserve"> целях установления публичных сервитутов для</w:t>
      </w:r>
      <w:r w:rsidRPr="00BA72CF">
        <w:rPr>
          <w:b/>
          <w:sz w:val="27"/>
          <w:szCs w:val="27"/>
        </w:rPr>
        <w:t xml:space="preserve"> </w:t>
      </w:r>
      <w:r w:rsidRPr="00BA72CF">
        <w:rPr>
          <w:sz w:val="27"/>
          <w:szCs w:val="27"/>
        </w:rPr>
        <w:t>использования земельного участка № 55 по ул. Горная в п. Горняцкий в целях ремонта инженерных сетей</w:t>
      </w:r>
      <w:r w:rsidRPr="00BA72CF">
        <w:rPr>
          <w:rFonts w:cs="Arial"/>
          <w:sz w:val="27"/>
          <w:szCs w:val="27"/>
        </w:rPr>
        <w:t xml:space="preserve"> водопровода</w:t>
      </w:r>
      <w:r w:rsidRPr="00BA72CF">
        <w:rPr>
          <w:sz w:val="27"/>
          <w:szCs w:val="27"/>
        </w:rPr>
        <w:t xml:space="preserve">, </w:t>
      </w:r>
      <w:r w:rsidRPr="00BA72CF">
        <w:rPr>
          <w:color w:val="000000"/>
          <w:sz w:val="27"/>
          <w:szCs w:val="27"/>
        </w:rPr>
        <w:t>с</w:t>
      </w:r>
      <w:r w:rsidRPr="00BA72CF">
        <w:rPr>
          <w:sz w:val="27"/>
          <w:szCs w:val="27"/>
        </w:rPr>
        <w:t>огласно статьи 20 Порядка организации и проведения публичных (общественных) слушаний в Горняцком сельском поселении, утвержденного Решением</w:t>
      </w:r>
      <w:proofErr w:type="gramEnd"/>
      <w:r w:rsidRPr="00BA72CF">
        <w:rPr>
          <w:sz w:val="27"/>
          <w:szCs w:val="27"/>
        </w:rPr>
        <w:t xml:space="preserve"> Собрания депутатов Горняцкого сельского поселения от 07.11.2012 № 06,</w:t>
      </w:r>
    </w:p>
    <w:p w:rsidR="00FE6882" w:rsidRPr="00BA72CF" w:rsidRDefault="00FE6882" w:rsidP="00FE6882">
      <w:pPr>
        <w:ind w:firstLine="720"/>
        <w:jc w:val="center"/>
        <w:rPr>
          <w:b/>
          <w:sz w:val="20"/>
          <w:szCs w:val="20"/>
        </w:rPr>
      </w:pPr>
    </w:p>
    <w:p w:rsidR="00FE6882" w:rsidRPr="00BA72CF" w:rsidRDefault="00FE6882" w:rsidP="00FE6882">
      <w:pPr>
        <w:ind w:firstLine="720"/>
        <w:jc w:val="center"/>
        <w:rPr>
          <w:sz w:val="27"/>
          <w:szCs w:val="27"/>
        </w:rPr>
      </w:pPr>
      <w:r w:rsidRPr="00BA72CF">
        <w:rPr>
          <w:sz w:val="27"/>
          <w:szCs w:val="27"/>
        </w:rPr>
        <w:t>ПОСТАНОВЛЯЮ:</w:t>
      </w:r>
    </w:p>
    <w:p w:rsidR="00FE6882" w:rsidRPr="00BA72CF" w:rsidRDefault="00FE6882" w:rsidP="00FE6882">
      <w:pPr>
        <w:jc w:val="both"/>
        <w:rPr>
          <w:sz w:val="20"/>
          <w:szCs w:val="20"/>
        </w:rPr>
      </w:pPr>
    </w:p>
    <w:p w:rsidR="00FE6882" w:rsidRPr="00BA72CF" w:rsidRDefault="00FE6882" w:rsidP="00FE6882">
      <w:pPr>
        <w:pStyle w:val="ConsPlusTitle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BA72CF">
        <w:rPr>
          <w:rFonts w:ascii="Times New Roman" w:hAnsi="Times New Roman" w:cs="Times New Roman"/>
          <w:b w:val="0"/>
          <w:sz w:val="27"/>
          <w:szCs w:val="27"/>
        </w:rPr>
        <w:t>Назначить общественные</w:t>
      </w:r>
      <w:r w:rsidRPr="00BA72CF">
        <w:rPr>
          <w:b w:val="0"/>
          <w:sz w:val="27"/>
          <w:szCs w:val="27"/>
        </w:rPr>
        <w:t xml:space="preserve"> </w:t>
      </w:r>
      <w:r w:rsidRPr="00BA72CF">
        <w:rPr>
          <w:rFonts w:ascii="Times New Roman" w:hAnsi="Times New Roman" w:cs="Times New Roman"/>
          <w:b w:val="0"/>
          <w:sz w:val="27"/>
          <w:szCs w:val="27"/>
        </w:rPr>
        <w:t xml:space="preserve">(публичные) слушания в форме информирования населения об установлении публичных сервитутов для использования земельного участка № 55 по ул. </w:t>
      </w:r>
      <w:proofErr w:type="gramStart"/>
      <w:r w:rsidRPr="00BA72CF">
        <w:rPr>
          <w:rFonts w:ascii="Times New Roman" w:hAnsi="Times New Roman" w:cs="Times New Roman"/>
          <w:b w:val="0"/>
          <w:sz w:val="27"/>
          <w:szCs w:val="27"/>
        </w:rPr>
        <w:t>Горная</w:t>
      </w:r>
      <w:proofErr w:type="gramEnd"/>
      <w:r w:rsidRPr="00BA72CF">
        <w:rPr>
          <w:rFonts w:ascii="Times New Roman" w:hAnsi="Times New Roman" w:cs="Times New Roman"/>
          <w:b w:val="0"/>
          <w:sz w:val="27"/>
          <w:szCs w:val="27"/>
        </w:rPr>
        <w:t xml:space="preserve"> в пос. Горняцкий</w:t>
      </w:r>
      <w:r w:rsidRPr="00BA72CF">
        <w:rPr>
          <w:b w:val="0"/>
          <w:sz w:val="27"/>
          <w:szCs w:val="27"/>
        </w:rPr>
        <w:t xml:space="preserve"> </w:t>
      </w:r>
      <w:r w:rsidRPr="00BA72CF">
        <w:rPr>
          <w:rFonts w:ascii="Times New Roman" w:hAnsi="Times New Roman" w:cs="Times New Roman"/>
          <w:b w:val="0"/>
          <w:sz w:val="27"/>
          <w:szCs w:val="27"/>
        </w:rPr>
        <w:t>целях ремонта  инженерных сетей водопровода Горняцкого сельского поселения</w:t>
      </w:r>
      <w:r w:rsidRPr="00BA72CF">
        <w:rPr>
          <w:b w:val="0"/>
          <w:sz w:val="27"/>
          <w:szCs w:val="27"/>
        </w:rPr>
        <w:t xml:space="preserve"> </w:t>
      </w:r>
      <w:r w:rsidRPr="00BA72CF">
        <w:rPr>
          <w:rFonts w:ascii="Times New Roman" w:hAnsi="Times New Roman" w:cs="Times New Roman"/>
          <w:b w:val="0"/>
          <w:sz w:val="27"/>
          <w:szCs w:val="27"/>
        </w:rPr>
        <w:t xml:space="preserve">на 15-00 часов 17.11.2014 года. </w:t>
      </w:r>
    </w:p>
    <w:p w:rsidR="00FE6882" w:rsidRPr="00BA72CF" w:rsidRDefault="00FE6882" w:rsidP="00FE6882">
      <w:pPr>
        <w:pStyle w:val="ConsPlusTitle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BA72CF">
        <w:rPr>
          <w:rFonts w:ascii="Times New Roman" w:hAnsi="Times New Roman" w:cs="Times New Roman"/>
          <w:b w:val="0"/>
          <w:sz w:val="27"/>
          <w:szCs w:val="27"/>
        </w:rPr>
        <w:t>Провести общественные</w:t>
      </w:r>
      <w:r w:rsidRPr="00BA72CF">
        <w:rPr>
          <w:b w:val="0"/>
          <w:sz w:val="27"/>
          <w:szCs w:val="27"/>
        </w:rPr>
        <w:t xml:space="preserve"> (</w:t>
      </w:r>
      <w:r w:rsidRPr="00BA72CF">
        <w:rPr>
          <w:rFonts w:ascii="Times New Roman" w:hAnsi="Times New Roman" w:cs="Times New Roman"/>
          <w:b w:val="0"/>
          <w:sz w:val="27"/>
          <w:szCs w:val="27"/>
        </w:rPr>
        <w:t xml:space="preserve">публичные) слушания во Дворце культуры «Шахтер» по адресу: Ростовская область, Белокалитвинский район, </w:t>
      </w:r>
      <w:r w:rsidRPr="00BA72CF">
        <w:rPr>
          <w:rFonts w:ascii="Times New Roman" w:hAnsi="Times New Roman" w:cs="Times New Roman"/>
          <w:b w:val="0"/>
          <w:color w:val="000000"/>
          <w:sz w:val="27"/>
          <w:szCs w:val="27"/>
        </w:rPr>
        <w:t>пос. Горняцкий, ул. Дзержинского 19 «А».</w:t>
      </w:r>
    </w:p>
    <w:p w:rsidR="00FE6882" w:rsidRPr="00BA72CF" w:rsidRDefault="00FE6882" w:rsidP="00FE6882">
      <w:pPr>
        <w:pStyle w:val="21"/>
        <w:numPr>
          <w:ilvl w:val="0"/>
          <w:numId w:val="1"/>
        </w:numPr>
        <w:tabs>
          <w:tab w:val="left" w:pos="851"/>
        </w:tabs>
        <w:ind w:left="0" w:firstLine="567"/>
        <w:rPr>
          <w:sz w:val="27"/>
          <w:szCs w:val="27"/>
        </w:rPr>
      </w:pPr>
      <w:r w:rsidRPr="00BA72CF">
        <w:rPr>
          <w:sz w:val="27"/>
          <w:szCs w:val="27"/>
        </w:rPr>
        <w:t xml:space="preserve">Ответственным за проведение общественных (публичных) слушаний об установлении публичных сервитутов для использования земельного участка  № 55 по ул. </w:t>
      </w:r>
      <w:proofErr w:type="gramStart"/>
      <w:r w:rsidRPr="00BA72CF">
        <w:rPr>
          <w:sz w:val="27"/>
          <w:szCs w:val="27"/>
        </w:rPr>
        <w:t>Горная</w:t>
      </w:r>
      <w:proofErr w:type="gramEnd"/>
      <w:r w:rsidRPr="00BA72CF">
        <w:rPr>
          <w:sz w:val="27"/>
          <w:szCs w:val="27"/>
        </w:rPr>
        <w:t xml:space="preserve"> в пос. Горняцкий целях ремонта  инженерных сетей водопровода </w:t>
      </w:r>
      <w:r w:rsidRPr="00BA72CF">
        <w:rPr>
          <w:color w:val="auto"/>
          <w:sz w:val="27"/>
          <w:szCs w:val="27"/>
        </w:rPr>
        <w:t>Горняцкого сельского поселения назначить инспектора отдела муниципального хозяйства по земельным отношениям Администрации Горняцкого</w:t>
      </w:r>
      <w:r w:rsidRPr="00BA72CF">
        <w:rPr>
          <w:sz w:val="27"/>
          <w:szCs w:val="27"/>
        </w:rPr>
        <w:t xml:space="preserve"> сельского поселения Е.А. Ткачеву.</w:t>
      </w:r>
    </w:p>
    <w:p w:rsidR="00FE6882" w:rsidRPr="00BA72CF" w:rsidRDefault="00FE6882" w:rsidP="00FE6882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7"/>
          <w:szCs w:val="27"/>
        </w:rPr>
      </w:pPr>
      <w:r w:rsidRPr="00BA72CF">
        <w:rPr>
          <w:sz w:val="27"/>
          <w:szCs w:val="27"/>
        </w:rPr>
        <w:t>Настоящее постановление вступает в силу после с момента официального опубликования.</w:t>
      </w:r>
    </w:p>
    <w:p w:rsidR="00FE6882" w:rsidRPr="00BA72CF" w:rsidRDefault="00FE6882" w:rsidP="00FE6882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7"/>
          <w:szCs w:val="27"/>
        </w:rPr>
      </w:pPr>
      <w:proofErr w:type="gramStart"/>
      <w:r w:rsidRPr="00BA72CF">
        <w:rPr>
          <w:sz w:val="27"/>
          <w:szCs w:val="27"/>
        </w:rPr>
        <w:t>Контроль за</w:t>
      </w:r>
      <w:proofErr w:type="gramEnd"/>
      <w:r w:rsidRPr="00BA72CF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FE6882" w:rsidRPr="00BA72CF" w:rsidRDefault="00FE6882" w:rsidP="00FE6882">
      <w:pPr>
        <w:rPr>
          <w:sz w:val="27"/>
          <w:szCs w:val="27"/>
        </w:rPr>
      </w:pPr>
    </w:p>
    <w:p w:rsidR="00FE6882" w:rsidRDefault="00FE6882" w:rsidP="00FE6882">
      <w:pPr>
        <w:rPr>
          <w:sz w:val="27"/>
          <w:szCs w:val="27"/>
        </w:rPr>
      </w:pPr>
    </w:p>
    <w:p w:rsidR="00FE6882" w:rsidRPr="00BA72CF" w:rsidRDefault="00FE6882" w:rsidP="00FE6882">
      <w:pPr>
        <w:rPr>
          <w:sz w:val="27"/>
          <w:szCs w:val="27"/>
        </w:rPr>
      </w:pPr>
    </w:p>
    <w:p w:rsidR="00FE6882" w:rsidRPr="00BA72CF" w:rsidRDefault="00FE6882" w:rsidP="00FE6882">
      <w:pPr>
        <w:tabs>
          <w:tab w:val="left" w:pos="7371"/>
        </w:tabs>
        <w:ind w:firstLine="851"/>
        <w:rPr>
          <w:sz w:val="27"/>
          <w:szCs w:val="27"/>
        </w:rPr>
      </w:pPr>
      <w:r w:rsidRPr="00BA72CF">
        <w:rPr>
          <w:sz w:val="27"/>
          <w:szCs w:val="27"/>
        </w:rPr>
        <w:t>Глава поселения                                                                 О.П. Снисаренко</w:t>
      </w:r>
    </w:p>
    <w:p w:rsidR="00FE6882" w:rsidRPr="00BA72CF" w:rsidRDefault="00FE6882" w:rsidP="00FE6882">
      <w:pPr>
        <w:jc w:val="both"/>
        <w:rPr>
          <w:b/>
          <w:sz w:val="18"/>
          <w:szCs w:val="18"/>
        </w:rPr>
      </w:pPr>
    </w:p>
    <w:p w:rsidR="00FE6882" w:rsidRPr="00FE6882" w:rsidRDefault="00FE6882" w:rsidP="00FE6882">
      <w:pPr>
        <w:ind w:firstLine="851"/>
        <w:jc w:val="both"/>
        <w:rPr>
          <w:color w:val="FFFFFF" w:themeColor="background1"/>
          <w:sz w:val="27"/>
          <w:szCs w:val="27"/>
        </w:rPr>
      </w:pPr>
      <w:r w:rsidRPr="00FE6882">
        <w:rPr>
          <w:color w:val="FFFFFF" w:themeColor="background1"/>
          <w:sz w:val="27"/>
          <w:szCs w:val="27"/>
        </w:rPr>
        <w:t xml:space="preserve">Верно </w:t>
      </w:r>
    </w:p>
    <w:p w:rsidR="00F2749A" w:rsidRPr="00FE6882" w:rsidRDefault="00FE6882" w:rsidP="00FE6882">
      <w:pPr>
        <w:ind w:firstLine="851"/>
        <w:jc w:val="both"/>
        <w:rPr>
          <w:color w:val="FFFFFF" w:themeColor="background1"/>
          <w:sz w:val="27"/>
          <w:szCs w:val="27"/>
        </w:rPr>
      </w:pPr>
      <w:r w:rsidRPr="00FE6882">
        <w:rPr>
          <w:color w:val="FFFFFF" w:themeColor="background1"/>
          <w:sz w:val="27"/>
          <w:szCs w:val="27"/>
        </w:rPr>
        <w:t>Ведущий специалист                                                     А.М. Ветохина</w:t>
      </w:r>
    </w:p>
    <w:sectPr w:rsidR="00F2749A" w:rsidRPr="00FE6882" w:rsidSect="00FE6882">
      <w:pgSz w:w="11906" w:h="16838"/>
      <w:pgMar w:top="737" w:right="851" w:bottom="709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20274"/>
    <w:multiLevelType w:val="hybridMultilevel"/>
    <w:tmpl w:val="1792A9C2"/>
    <w:lvl w:ilvl="0" w:tplc="54EC4A76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E6882"/>
    <w:rsid w:val="00512AB8"/>
    <w:rsid w:val="00F2749A"/>
    <w:rsid w:val="00FE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FE688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FE6882"/>
    <w:pPr>
      <w:ind w:firstLine="720"/>
      <w:jc w:val="both"/>
    </w:pPr>
    <w:rPr>
      <w:color w:val="000000"/>
      <w:szCs w:val="20"/>
    </w:rPr>
  </w:style>
  <w:style w:type="paragraph" w:customStyle="1" w:styleId="ConsPlusTitle">
    <w:name w:val="ConsPlusTitle"/>
    <w:rsid w:val="00FE6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68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88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2014-10-27T07:12:00Z</cp:lastPrinted>
  <dcterms:created xsi:type="dcterms:W3CDTF">2014-10-27T07:09:00Z</dcterms:created>
  <dcterms:modified xsi:type="dcterms:W3CDTF">2014-10-27T07:13:00Z</dcterms:modified>
</cp:coreProperties>
</file>