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4189" w14:textId="77777777" w:rsidR="00046752" w:rsidRPr="00226CA1" w:rsidRDefault="00BE4265" w:rsidP="00CB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ОТЧЕТ</w:t>
      </w:r>
    </w:p>
    <w:p w14:paraId="6706FA8F" w14:textId="77777777" w:rsidR="00BE15F1" w:rsidRDefault="008F2D47" w:rsidP="00CB3082">
      <w:pPr>
        <w:tabs>
          <w:tab w:val="left" w:pos="1378"/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BE4265" w:rsidRPr="00226CA1">
        <w:rPr>
          <w:rFonts w:ascii="Times New Roman" w:hAnsi="Times New Roman" w:cs="Times New Roman"/>
          <w:sz w:val="28"/>
          <w:szCs w:val="28"/>
        </w:rPr>
        <w:t xml:space="preserve">лавы </w:t>
      </w:r>
      <w:r w:rsidR="00BE15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4265" w:rsidRPr="00226CA1">
        <w:rPr>
          <w:rFonts w:ascii="Times New Roman" w:hAnsi="Times New Roman" w:cs="Times New Roman"/>
          <w:sz w:val="28"/>
          <w:szCs w:val="28"/>
        </w:rPr>
        <w:t>Го</w:t>
      </w:r>
      <w:r w:rsidR="000F4CB0" w:rsidRPr="00226CA1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14:paraId="11C73F55" w14:textId="77777777" w:rsidR="00BE4265" w:rsidRDefault="002F2562" w:rsidP="00CB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03CD0">
        <w:rPr>
          <w:rFonts w:ascii="Times New Roman" w:hAnsi="Times New Roman" w:cs="Times New Roman"/>
          <w:sz w:val="28"/>
          <w:szCs w:val="28"/>
        </w:rPr>
        <w:t>12</w:t>
      </w:r>
      <w:r w:rsidR="00D054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15662">
        <w:rPr>
          <w:rFonts w:ascii="Times New Roman" w:hAnsi="Times New Roman" w:cs="Times New Roman"/>
          <w:sz w:val="28"/>
          <w:szCs w:val="28"/>
        </w:rPr>
        <w:t xml:space="preserve"> </w:t>
      </w:r>
      <w:r w:rsidR="007B2D09">
        <w:rPr>
          <w:rFonts w:ascii="Times New Roman" w:hAnsi="Times New Roman" w:cs="Times New Roman"/>
          <w:sz w:val="28"/>
          <w:szCs w:val="28"/>
        </w:rPr>
        <w:t>2019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226CA1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b"/>
        <w:tblpPr w:leftFromText="180" w:rightFromText="180" w:vertAnchor="text" w:horzAnchor="margin" w:tblpY="355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ED7DE9" w:rsidRPr="005D56F0" w14:paraId="46461E7B" w14:textId="77777777" w:rsidTr="00CB3082">
        <w:tc>
          <w:tcPr>
            <w:tcW w:w="1951" w:type="dxa"/>
          </w:tcPr>
          <w:p w14:paraId="23D54B44" w14:textId="77777777" w:rsidR="006960C0" w:rsidRDefault="00E923EA" w:rsidP="00CB3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D05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3CD0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 w:rsidR="00D05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B529B3" w14:textId="77777777" w:rsidR="00E923EA" w:rsidRPr="005D56F0" w:rsidRDefault="006960C0" w:rsidP="00CB3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Горняцкий</w:t>
            </w:r>
          </w:p>
        </w:tc>
        <w:tc>
          <w:tcPr>
            <w:tcW w:w="7938" w:type="dxa"/>
          </w:tcPr>
          <w:p w14:paraId="690D8221" w14:textId="77777777" w:rsidR="00ED7DE9" w:rsidRPr="005D56F0" w:rsidRDefault="00D03CD0" w:rsidP="00CB3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ED7DE9" w:rsidRPr="005D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D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D7DE9" w:rsidRPr="005D56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0B0C1D25" w14:textId="77777777" w:rsidR="00226CA1" w:rsidRPr="00226CA1" w:rsidRDefault="00226CA1" w:rsidP="00CB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6BA5A" w14:textId="77777777" w:rsidR="00ED7DE9" w:rsidRDefault="00ED7DE9" w:rsidP="00CB3082">
      <w:pPr>
        <w:pStyle w:val="1"/>
        <w:jc w:val="left"/>
      </w:pPr>
    </w:p>
    <w:p w14:paraId="64E80B73" w14:textId="77777777" w:rsidR="00840541" w:rsidRPr="00226CA1" w:rsidRDefault="00BE4265" w:rsidP="00CB3082">
      <w:pPr>
        <w:pStyle w:val="1"/>
      </w:pPr>
      <w:r w:rsidRPr="00226CA1">
        <w:t xml:space="preserve">Добрый день, уважаемые гости, </w:t>
      </w:r>
    </w:p>
    <w:p w14:paraId="350C2540" w14:textId="77777777" w:rsidR="00840541" w:rsidRPr="00226CA1" w:rsidRDefault="00BE4265" w:rsidP="00CB3082">
      <w:pPr>
        <w:pStyle w:val="1"/>
      </w:pPr>
      <w:r w:rsidRPr="00226CA1">
        <w:t xml:space="preserve">жители </w:t>
      </w:r>
      <w:r w:rsidR="004721FF" w:rsidRPr="00226CA1">
        <w:t>Горняцкого сельского поселения</w:t>
      </w:r>
      <w:r w:rsidRPr="00226CA1">
        <w:t>!</w:t>
      </w:r>
    </w:p>
    <w:p w14:paraId="2DFDE65D" w14:textId="77777777" w:rsidR="000D0D62" w:rsidRPr="0063702D" w:rsidRDefault="000D0D62" w:rsidP="00CB30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7B36A9" w14:textId="77777777" w:rsidR="00014A9A" w:rsidRPr="0063702D" w:rsidRDefault="00F52127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2D">
        <w:rPr>
          <w:rFonts w:ascii="Times New Roman" w:hAnsi="Times New Roman" w:cs="Times New Roman"/>
          <w:sz w:val="28"/>
          <w:szCs w:val="28"/>
        </w:rPr>
        <w:t xml:space="preserve">В моем докладе </w:t>
      </w:r>
      <w:r w:rsidR="00515351" w:rsidRPr="0063702D">
        <w:rPr>
          <w:rFonts w:ascii="Times New Roman" w:hAnsi="Times New Roman" w:cs="Times New Roman"/>
          <w:sz w:val="28"/>
          <w:szCs w:val="28"/>
        </w:rPr>
        <w:t>будет отражена</w:t>
      </w:r>
      <w:r w:rsidR="00EE4816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Pr="0063702D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63702D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63702D">
        <w:rPr>
          <w:rFonts w:ascii="Times New Roman" w:hAnsi="Times New Roman" w:cs="Times New Roman"/>
          <w:sz w:val="28"/>
          <w:szCs w:val="28"/>
        </w:rPr>
        <w:t xml:space="preserve">за </w:t>
      </w:r>
      <w:r w:rsidR="00D03CD0">
        <w:rPr>
          <w:rFonts w:ascii="Times New Roman" w:hAnsi="Times New Roman" w:cs="Times New Roman"/>
          <w:sz w:val="28"/>
          <w:szCs w:val="28"/>
        </w:rPr>
        <w:t>12</w:t>
      </w:r>
      <w:r w:rsidR="00D054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460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7B2D09">
        <w:rPr>
          <w:rFonts w:ascii="Times New Roman" w:hAnsi="Times New Roman" w:cs="Times New Roman"/>
          <w:sz w:val="28"/>
          <w:szCs w:val="28"/>
        </w:rPr>
        <w:t>2019</w:t>
      </w:r>
      <w:r w:rsidR="0038194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F55FF1" w:rsidRPr="0063702D">
        <w:rPr>
          <w:rFonts w:ascii="Times New Roman" w:hAnsi="Times New Roman" w:cs="Times New Roman"/>
          <w:sz w:val="28"/>
          <w:szCs w:val="28"/>
        </w:rPr>
        <w:t>год</w:t>
      </w:r>
      <w:r w:rsidR="00BA2E73" w:rsidRPr="0063702D">
        <w:rPr>
          <w:rFonts w:ascii="Times New Roman" w:hAnsi="Times New Roman" w:cs="Times New Roman"/>
          <w:sz w:val="28"/>
          <w:szCs w:val="28"/>
        </w:rPr>
        <w:t>а</w:t>
      </w:r>
      <w:r w:rsidR="00014A9A" w:rsidRPr="0063702D">
        <w:rPr>
          <w:rFonts w:ascii="Times New Roman" w:hAnsi="Times New Roman" w:cs="Times New Roman"/>
          <w:sz w:val="28"/>
          <w:szCs w:val="28"/>
        </w:rPr>
        <w:t>.</w:t>
      </w:r>
    </w:p>
    <w:p w14:paraId="11EC9FB4" w14:textId="77777777" w:rsidR="006D741F" w:rsidRPr="00313AF7" w:rsidRDefault="002B6755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8F2D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отчетного</w:t>
      </w:r>
      <w:r w:rsidR="006D741F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351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5153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5351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351">
        <w:rPr>
          <w:rFonts w:ascii="Times New Roman" w:hAnsi="Times New Roman" w:cs="Times New Roman"/>
          <w:color w:val="000000" w:themeColor="text1"/>
          <w:sz w:val="28"/>
          <w:szCs w:val="28"/>
        </w:rPr>
        <w:t>состоялось</w:t>
      </w:r>
      <w:r w:rsidR="006D741F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741F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схода граждан, было проведено </w:t>
      </w:r>
      <w:r w:rsidR="00D03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слушаний.</w:t>
      </w:r>
      <w:r w:rsidR="006D741F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B7799C" w14:textId="77777777" w:rsidR="002A0B67" w:rsidRDefault="006171C8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расходов бюджета в 2019 г. включены расходы на реализацию 13 программ. </w:t>
      </w:r>
    </w:p>
    <w:p w14:paraId="42C12402" w14:textId="783FEDF4" w:rsidR="002A0B67" w:rsidRPr="002A0B67" w:rsidRDefault="002A0B67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Доходы Горняцкого сельского поселения составили по итогам 2019 года</w:t>
      </w:r>
      <w:r w:rsidR="00F1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54 860,9 </w:t>
      </w:r>
      <w:proofErr w:type="spellStart"/>
      <w:proofErr w:type="gramStart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  <w:proofErr w:type="spellEnd"/>
      <w:proofErr w:type="gramEnd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собственные доходы -</w:t>
      </w:r>
      <w:r w:rsidR="00EC4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6519,6 </w:t>
      </w:r>
      <w:proofErr w:type="spellStart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  <w:proofErr w:type="spellEnd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8F4A14" w14:textId="77777777" w:rsidR="002A0B67" w:rsidRPr="002A0B67" w:rsidRDefault="002A0B67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поступлений:</w:t>
      </w:r>
    </w:p>
    <w:p w14:paraId="4219A394" w14:textId="77777777" w:rsidR="00515351" w:rsidRPr="00515351" w:rsidRDefault="00515351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51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за 2019 год составил 1 762,3 </w:t>
      </w:r>
      <w:proofErr w:type="spellStart"/>
      <w:r w:rsidRPr="0051535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15351">
        <w:rPr>
          <w:rFonts w:ascii="Times New Roman" w:hAnsi="Times New Roman" w:cs="Times New Roman"/>
          <w:sz w:val="28"/>
          <w:szCs w:val="28"/>
        </w:rPr>
        <w:t xml:space="preserve">. По сравнению с аналогичным периодом 2018 года поступления увеличились на 83,0 </w:t>
      </w:r>
      <w:proofErr w:type="spellStart"/>
      <w:r w:rsidRPr="0051535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15351">
        <w:rPr>
          <w:rFonts w:ascii="Times New Roman" w:hAnsi="Times New Roman" w:cs="Times New Roman"/>
          <w:sz w:val="28"/>
          <w:szCs w:val="28"/>
        </w:rPr>
        <w:t>. На увеличение поступлений по НДФЛ по сравнению с аналогичным периодом прошлого года повлияли повышение заработной платы на 4,3% и увеличение МРОТ;</w:t>
      </w:r>
    </w:p>
    <w:p w14:paraId="6CA53516" w14:textId="77777777" w:rsidR="002A0B67" w:rsidRPr="002A0B67" w:rsidRDefault="002A0B67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351">
        <w:rPr>
          <w:rFonts w:ascii="Times New Roman" w:hAnsi="Times New Roman" w:cs="Times New Roman"/>
          <w:color w:val="000000" w:themeColor="text1"/>
          <w:sz w:val="28"/>
          <w:szCs w:val="28"/>
        </w:rPr>
        <w:t>-по госпошлине на</w:t>
      </w: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46,4% (увеличение обращений граждан за нотариальными услугами).</w:t>
      </w:r>
    </w:p>
    <w:p w14:paraId="18F28268" w14:textId="77777777" w:rsidR="002A0B67" w:rsidRPr="002A0B67" w:rsidRDefault="002A0B67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Расходная часть бюджета Горняцкого сельского поселения при годовом плане 57200,7 </w:t>
      </w:r>
      <w:proofErr w:type="spellStart"/>
      <w:proofErr w:type="gramStart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исполнена в сумме 56 469,2 </w:t>
      </w:r>
      <w:proofErr w:type="spellStart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98,7%.</w:t>
      </w:r>
    </w:p>
    <w:p w14:paraId="2A819B89" w14:textId="77777777" w:rsidR="002A0B67" w:rsidRPr="002A0B67" w:rsidRDefault="002A0B67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Горняцкого сельского поселения Белокалитвинского района запланирован программно-целевым методом. В состав расходов бюджета включены расходы на реализацию 13 муниципальных программ в сумме 56 693,1 </w:t>
      </w:r>
      <w:proofErr w:type="spellStart"/>
      <w:proofErr w:type="gramStart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исполнение составило 56 008,2 </w:t>
      </w:r>
      <w:proofErr w:type="spellStart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98,8 %. </w:t>
      </w:r>
      <w:r w:rsidR="00515351"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Доля расходов,</w:t>
      </w: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охваченных программно-целевым методом в общем объеме </w:t>
      </w:r>
      <w:r w:rsidR="00515351"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</w:t>
      </w:r>
      <w:r w:rsidRPr="002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99,2%.</w:t>
      </w:r>
    </w:p>
    <w:p w14:paraId="4938A2BF" w14:textId="2A517E77" w:rsidR="002A0B67" w:rsidRPr="002A0B67" w:rsidRDefault="002A0B67" w:rsidP="00CB3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Общая задолженность по налогам в консолидированный бюджет составляет на 01.11.2020</w:t>
      </w:r>
      <w:r w:rsidR="00CB3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2 291,2</w:t>
      </w:r>
      <w:r w:rsidR="00CB3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тыс. руб. Транспортный налог физических лиц </w:t>
      </w:r>
      <w:r w:rsidR="00CB3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1 473,3тыс. руб., земельный налог физических лиц -</w:t>
      </w:r>
      <w:r w:rsidR="00CB3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285,1 тыс. руб., НДФЛ -108,9 тыс. руб., имущественный налог физических лиц </w:t>
      </w:r>
      <w:r w:rsidR="00CB3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194,2</w:t>
      </w:r>
      <w:r w:rsidR="00CB3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руб., предприниматели задолжали 229,7 тыс. рублей.</w:t>
      </w:r>
    </w:p>
    <w:p w14:paraId="1CC85A45" w14:textId="5F7B7943" w:rsidR="006171C8" w:rsidRPr="00A669D3" w:rsidRDefault="002B6755" w:rsidP="00CB3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Нами </w:t>
      </w:r>
      <w:r w:rsidR="006171C8"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было проведено </w:t>
      </w:r>
      <w:r w:rsidR="00A669D3"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6171C8"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заседаний координационного совета по вопросам собираемости налогов в бю</w:t>
      </w:r>
      <w:r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джет, </w:t>
      </w:r>
      <w:r w:rsidR="006171C8"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которых были рассмотрены 90 физ</w:t>
      </w:r>
      <w:r w:rsidR="006171C8"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ических </w:t>
      </w:r>
      <w:r w:rsidR="006171C8"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 </w:t>
      </w:r>
      <w:r w:rsidR="006171C8"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6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1C8" w:rsidRPr="00A66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должников. </w:t>
      </w:r>
    </w:p>
    <w:p w14:paraId="4D3BDD96" w14:textId="77777777" w:rsidR="006171C8" w:rsidRPr="00313AF7" w:rsidRDefault="006171C8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Администрации совместно с квартальными, социальными работниками </w:t>
      </w:r>
      <w:r w:rsidR="002B6755"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работу по погашению имеющейся </w:t>
      </w:r>
      <w:r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задолженности. За</w:t>
      </w:r>
      <w:r w:rsidR="00B56314"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B67"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A6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2019 года задолженность по местным налогам погашена в сумме 1 840,8 тыс. руб.</w:t>
      </w:r>
    </w:p>
    <w:p w14:paraId="6DEF9ECA" w14:textId="77777777" w:rsidR="00E923EA" w:rsidRPr="007B2D09" w:rsidRDefault="00E923EA" w:rsidP="00CB3082">
      <w:pPr>
        <w:pStyle w:val="1"/>
        <w:shd w:val="clear" w:color="auto" w:fill="FFFFFF" w:themeFill="background1"/>
        <w:jc w:val="left"/>
        <w:rPr>
          <w:rFonts w:asciiTheme="minorHAnsi" w:hAnsiTheme="minorHAnsi"/>
        </w:rPr>
      </w:pPr>
    </w:p>
    <w:p w14:paraId="1CABABBD" w14:textId="77777777" w:rsidR="002A7B39" w:rsidRPr="00D230AB" w:rsidRDefault="008C30AA" w:rsidP="00CB3082">
      <w:pPr>
        <w:pStyle w:val="1"/>
        <w:shd w:val="clear" w:color="auto" w:fill="FFFFFF" w:themeFill="background1"/>
      </w:pPr>
      <w:r w:rsidRPr="00D230AB">
        <w:t>О РАБОТЕ СОБРАНИЯ ДЕПУТАТОВ</w:t>
      </w:r>
    </w:p>
    <w:p w14:paraId="00E82AFC" w14:textId="77777777" w:rsidR="00D03CD0" w:rsidRDefault="00225521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25521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</w:p>
    <w:p w14:paraId="0D09DDBD" w14:textId="77777777" w:rsidR="00EC4C05" w:rsidRDefault="00EC4C05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C4C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Депутатами за отчетный период было проведено </w:t>
      </w:r>
      <w:r w:rsidRPr="00EC4C0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11</w:t>
      </w:r>
      <w:r w:rsidRPr="00EC4C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заседания, на них рассмотрено </w:t>
      </w:r>
      <w:r w:rsidRPr="00EC4C0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27 </w:t>
      </w:r>
      <w:r w:rsidRPr="00EC4C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вопросов. В основном на заседании Думы рассматривались вопросы бюджета.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Депутатский корпус активно работает совместно с Администрацией поселения по вопросам, которые ставят перед нами жители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78D2C88F" w14:textId="0A417A9F" w:rsidR="00ED066B" w:rsidRPr="006D741F" w:rsidRDefault="00ED066B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Ежегодно депутаты </w:t>
      </w:r>
      <w:r w:rsidR="002B67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помогают нам в обходе всех улиц: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инвентаризации уличного освещения, уборке мусора, благоустройства, в работе с неблагополучными семьями. Председатель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З.А. помогала жителям п. Горняцкий в оформлении документов на газификацию. Депутат районного Собрания Ткачев А.И. помогает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мед.помощью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нашим землякам. Де</w:t>
      </w:r>
      <w:r w:rsidR="007E0C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путат </w:t>
      </w:r>
      <w:proofErr w:type="spellStart"/>
      <w:r w:rsidR="007E0C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Яровов</w:t>
      </w:r>
      <w:proofErr w:type="spellEnd"/>
      <w:r w:rsidR="007E0C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А.Г. помогает в при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обретении призов для победительниц шоу «Мисс Восточная», в поддержке казачества, спортивно</w:t>
      </w:r>
      <w:r w:rsidR="002B67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молодежи - недавно им была</w:t>
      </w:r>
      <w:r w:rsidR="007E0C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обретена спортивная форма, манишки нашим футболистам, также он оплатил членский взнос для участия в областных соревнованиях.</w:t>
      </w:r>
      <w:r w:rsidR="00F936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 наши депутаты активны в общении с жителями.</w:t>
      </w:r>
    </w:p>
    <w:p w14:paraId="49652057" w14:textId="77777777" w:rsidR="009E6962" w:rsidRPr="00D230AB" w:rsidRDefault="009E6962" w:rsidP="00CB30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69654" w14:textId="136D6078" w:rsidR="00ED066B" w:rsidRDefault="00D7719E" w:rsidP="00CB3082">
      <w:pPr>
        <w:pStyle w:val="1"/>
        <w:shd w:val="clear" w:color="auto" w:fill="FFFFFF" w:themeFill="background1"/>
      </w:pPr>
      <w:r w:rsidRPr="00D230AB">
        <w:t>О РАБОТЕ АППАРАТА АДМИНИСТРАЦИИ</w:t>
      </w:r>
    </w:p>
    <w:p w14:paraId="661A88C6" w14:textId="77777777" w:rsidR="00CB3082" w:rsidRPr="00CB3082" w:rsidRDefault="00CB3082" w:rsidP="00CB3082">
      <w:pPr>
        <w:spacing w:after="0" w:line="240" w:lineRule="auto"/>
        <w:rPr>
          <w:lang w:eastAsia="ru-RU"/>
        </w:rPr>
      </w:pPr>
    </w:p>
    <w:p w14:paraId="75F5F835" w14:textId="77777777" w:rsidR="00EC4C05" w:rsidRDefault="006D741F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приеме у специалистов администрации за 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отчетный период 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побывало </w:t>
      </w:r>
      <w:r w:rsidR="002B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CB30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67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</w:t>
      </w:r>
      <w:r w:rsidR="002B6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7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</w:t>
      </w:r>
      <w:r w:rsidR="0074654D">
        <w:rPr>
          <w:rFonts w:ascii="Times New Roman" w:hAnsi="Times New Roman" w:cs="Times New Roman"/>
          <w:color w:val="000000" w:themeColor="text1"/>
          <w:sz w:val="28"/>
          <w:szCs w:val="28"/>
        </w:rPr>
        <w:t>нными обращениями</w:t>
      </w:r>
      <w:r w:rsidR="002B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Главе Администрации обратило</w:t>
      </w:r>
      <w:r w:rsidR="0074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CB3082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2B67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6B27D5" w14:textId="4E8C4312" w:rsidR="006171C8" w:rsidRPr="00C47887" w:rsidRDefault="00C47887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 решились вопросы обрезки деревьев, замены светильников уличного освещения, много обращений было по отлову бездомных собак.</w:t>
      </w:r>
      <w:r w:rsidR="009C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 хочу остановиться на отлове собак, каждая собака стоит бюджету поселения в 6 тыс. рублей, это непомерные траты.</w:t>
      </w:r>
    </w:p>
    <w:p w14:paraId="7A3F6799" w14:textId="77777777" w:rsidR="00CB3082" w:rsidRDefault="00CB3082" w:rsidP="00CB3082">
      <w:pPr>
        <w:pStyle w:val="1"/>
        <w:shd w:val="clear" w:color="auto" w:fill="FFFFFF" w:themeFill="background1"/>
      </w:pPr>
    </w:p>
    <w:p w14:paraId="40E3D000" w14:textId="6D76496C" w:rsidR="006D741F" w:rsidRDefault="00650403" w:rsidP="00CB3082">
      <w:pPr>
        <w:pStyle w:val="1"/>
        <w:shd w:val="clear" w:color="auto" w:fill="FFFFFF" w:themeFill="background1"/>
      </w:pPr>
      <w:r w:rsidRPr="00D230AB">
        <w:t>СВЕДЕНИЯ ЗАГС</w:t>
      </w:r>
    </w:p>
    <w:p w14:paraId="6DEBA35A" w14:textId="77777777" w:rsidR="00CB3082" w:rsidRPr="00CB3082" w:rsidRDefault="00CB3082" w:rsidP="00CB3082">
      <w:pPr>
        <w:spacing w:after="0" w:line="240" w:lineRule="auto"/>
        <w:rPr>
          <w:lang w:eastAsia="ru-RU"/>
        </w:rPr>
      </w:pPr>
    </w:p>
    <w:p w14:paraId="28A7A3DC" w14:textId="1EE7E2C6" w:rsidR="006D741F" w:rsidRPr="00CB3082" w:rsidRDefault="00D253C0" w:rsidP="00CB3082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szCs w:val="28"/>
        </w:rPr>
        <w:t xml:space="preserve"> </w:t>
      </w:r>
      <w:r w:rsidR="00D03CD0">
        <w:rPr>
          <w:color w:val="000000" w:themeColor="text1"/>
          <w:szCs w:val="28"/>
        </w:rPr>
        <w:t>За 12 месяцев</w:t>
      </w:r>
      <w:r w:rsidR="006D741F" w:rsidRPr="00313AF7">
        <w:rPr>
          <w:color w:val="000000" w:themeColor="text1"/>
          <w:szCs w:val="28"/>
        </w:rPr>
        <w:t xml:space="preserve"> на территории Горняцк</w:t>
      </w:r>
      <w:r w:rsidR="00D03CD0">
        <w:rPr>
          <w:color w:val="000000" w:themeColor="text1"/>
          <w:szCs w:val="28"/>
        </w:rPr>
        <w:t>ого сельского поселения умерло</w:t>
      </w:r>
      <w:r w:rsidR="002618E5">
        <w:rPr>
          <w:color w:val="000000" w:themeColor="text1"/>
          <w:szCs w:val="28"/>
        </w:rPr>
        <w:t xml:space="preserve"> </w:t>
      </w:r>
      <w:r w:rsidR="00D03CD0">
        <w:rPr>
          <w:color w:val="000000" w:themeColor="text1"/>
          <w:szCs w:val="28"/>
        </w:rPr>
        <w:t>120 человек, родилось - 43</w:t>
      </w:r>
      <w:r w:rsidR="006D741F" w:rsidRPr="00313AF7">
        <w:rPr>
          <w:color w:val="000000" w:themeColor="text1"/>
          <w:szCs w:val="28"/>
        </w:rPr>
        <w:t>.</w:t>
      </w:r>
    </w:p>
    <w:p w14:paraId="4245F594" w14:textId="77777777" w:rsidR="006D741F" w:rsidRDefault="00D253C0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41F">
        <w:rPr>
          <w:rFonts w:ascii="Times New Roman" w:hAnsi="Times New Roman" w:cs="Times New Roman"/>
          <w:sz w:val="28"/>
          <w:szCs w:val="28"/>
        </w:rPr>
        <w:t xml:space="preserve">  </w:t>
      </w:r>
      <w:r w:rsidR="008F2D4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0EB139F" w14:textId="6EA49952" w:rsidR="00D253C0" w:rsidRDefault="00D253C0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ОБЩЕСТВЕННОСТЬ</w:t>
      </w:r>
    </w:p>
    <w:p w14:paraId="3B9AD16E" w14:textId="77777777" w:rsidR="00CB3082" w:rsidRDefault="00CB3082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C80F9" w14:textId="77777777" w:rsidR="004D332F" w:rsidRDefault="00ED066B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дружина (командир Гамалеев А.С.)</w:t>
      </w:r>
      <w:r w:rsidR="00EA6C74">
        <w:rPr>
          <w:rFonts w:ascii="Times New Roman" w:hAnsi="Times New Roman" w:cs="Times New Roman"/>
          <w:sz w:val="28"/>
          <w:szCs w:val="28"/>
        </w:rPr>
        <w:t xml:space="preserve"> помогает отделу полиции в охране общественного порядка.</w:t>
      </w:r>
    </w:p>
    <w:p w14:paraId="68CC8B80" w14:textId="1CB88A76" w:rsidR="003E4145" w:rsidRPr="00D230AB" w:rsidRDefault="00EA6C74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Хуторское казачье общество «</w:t>
      </w:r>
      <w:r w:rsidR="00B563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орняцкое» (атаман Черников В.Н.) являются помощниками в любом деле </w:t>
      </w:r>
      <w:r w:rsidR="00CB30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пусть это будет борьба с дикорастущей коноплей, работа с молодежью, работа в казачьих учреждениях, помощь в тушении пожаров.</w:t>
      </w:r>
      <w:r w:rsidR="00D03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08C70" w14:textId="395C25A4" w:rsidR="00F43651" w:rsidRDefault="00F43651" w:rsidP="00CB3082">
      <w:pPr>
        <w:shd w:val="clear" w:color="auto" w:fill="FFFFFF" w:themeFill="background1"/>
        <w:spacing w:after="0" w:line="240" w:lineRule="auto"/>
        <w:ind w:firstLine="708"/>
        <w:rPr>
          <w:rFonts w:cs="Times New Roman"/>
          <w:sz w:val="28"/>
          <w:szCs w:val="28"/>
        </w:rPr>
      </w:pPr>
    </w:p>
    <w:p w14:paraId="1F1CE8AF" w14:textId="77777777" w:rsidR="00CB3082" w:rsidRDefault="00CB3082" w:rsidP="00CB3082">
      <w:pPr>
        <w:shd w:val="clear" w:color="auto" w:fill="FFFFFF" w:themeFill="background1"/>
        <w:spacing w:after="0" w:line="240" w:lineRule="auto"/>
        <w:ind w:firstLine="708"/>
        <w:rPr>
          <w:rFonts w:cs="Times New Roman"/>
          <w:sz w:val="28"/>
          <w:szCs w:val="28"/>
        </w:rPr>
      </w:pPr>
    </w:p>
    <w:p w14:paraId="37E85D7C" w14:textId="3D613F81" w:rsidR="008F2D47" w:rsidRDefault="008F2D47" w:rsidP="00CB3082">
      <w:pPr>
        <w:pStyle w:val="1"/>
        <w:shd w:val="clear" w:color="auto" w:fill="FFFFFF" w:themeFill="background1"/>
      </w:pPr>
      <w:r w:rsidRPr="00226CA1">
        <w:lastRenderedPageBreak/>
        <w:t>ОСУЩЕСТВЛЕНИЕ ПЕРВИЧНОГО ВОИНСКОГО УЧЕТА</w:t>
      </w:r>
    </w:p>
    <w:p w14:paraId="56CE09D5" w14:textId="77777777" w:rsidR="00CB3082" w:rsidRPr="00CB3082" w:rsidRDefault="00CB3082" w:rsidP="00CB3082">
      <w:pPr>
        <w:rPr>
          <w:lang w:eastAsia="ru-RU"/>
        </w:rPr>
      </w:pPr>
    </w:p>
    <w:p w14:paraId="68572BBF" w14:textId="53D4FBCC" w:rsidR="008F2D47" w:rsidRPr="00313AF7" w:rsidRDefault="008F2D47" w:rsidP="00CB30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На учете в ВУС состоит 1687 человек, из них: офицеры запаса - 56 чел., рядовые, прапорщики, сержанты - 1516 чел., призывники - 115 чел.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месяцев 2019 года принято на воинский учет 54 чел. (в том числе из РА </w:t>
      </w:r>
      <w:r w:rsidR="00CB3082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21 чел.), снято с военного учета - 92 чел. В том числе ушли служить - 15 человек.</w:t>
      </w:r>
    </w:p>
    <w:p w14:paraId="73362616" w14:textId="77777777" w:rsidR="008F2D47" w:rsidRPr="006960C0" w:rsidRDefault="008F2D47" w:rsidP="00CB3082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Так же есть 1 уклонист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696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8EA43" w14:textId="77777777" w:rsidR="001C7834" w:rsidRPr="00226CA1" w:rsidRDefault="001C7834" w:rsidP="00CB30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FDA30" w14:textId="33174ED4" w:rsidR="00157608" w:rsidRDefault="00B6538F" w:rsidP="006B281C">
      <w:pPr>
        <w:pStyle w:val="1"/>
        <w:shd w:val="clear" w:color="auto" w:fill="FFFFFF" w:themeFill="background1"/>
      </w:pPr>
      <w:r w:rsidRPr="00226CA1">
        <w:t>О РАБОТЕ СПЕ</w:t>
      </w:r>
      <w:r w:rsidR="00157608" w:rsidRPr="00226CA1">
        <w:t>ЦИАЛИСТА МФЦ</w:t>
      </w:r>
    </w:p>
    <w:p w14:paraId="2037D8E9" w14:textId="77777777" w:rsidR="00CB3082" w:rsidRPr="00CB3082" w:rsidRDefault="00CB3082" w:rsidP="006B281C">
      <w:pPr>
        <w:spacing w:after="0" w:line="240" w:lineRule="auto"/>
        <w:rPr>
          <w:lang w:eastAsia="ru-RU"/>
        </w:rPr>
      </w:pPr>
    </w:p>
    <w:p w14:paraId="40025913" w14:textId="19891779" w:rsidR="002267D1" w:rsidRDefault="005C05D9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Style w:val="10"/>
          <w:rFonts w:eastAsiaTheme="minorHAnsi"/>
        </w:rPr>
      </w:pPr>
      <w:r w:rsidRPr="00313AF7">
        <w:rPr>
          <w:rStyle w:val="10"/>
          <w:rFonts w:eastAsiaTheme="minorHAnsi"/>
        </w:rPr>
        <w:t>Положительный результат даёт точка доступа МФЦ, всего наши специалисты</w:t>
      </w:r>
      <w:r w:rsidR="007B4951" w:rsidRPr="00313AF7">
        <w:rPr>
          <w:rStyle w:val="10"/>
          <w:rFonts w:eastAsiaTheme="minorHAnsi"/>
        </w:rPr>
        <w:t xml:space="preserve"> </w:t>
      </w:r>
      <w:r w:rsidR="005666BE" w:rsidRPr="00313AF7">
        <w:rPr>
          <w:rStyle w:val="10"/>
          <w:rFonts w:eastAsiaTheme="minorHAnsi"/>
        </w:rPr>
        <w:t xml:space="preserve">за </w:t>
      </w:r>
      <w:r w:rsidR="00D03CD0">
        <w:rPr>
          <w:rStyle w:val="10"/>
          <w:rFonts w:eastAsiaTheme="minorHAnsi"/>
        </w:rPr>
        <w:t>12</w:t>
      </w:r>
      <w:r w:rsidR="00D05476" w:rsidRPr="00313AF7">
        <w:rPr>
          <w:rStyle w:val="10"/>
          <w:rFonts w:eastAsiaTheme="minorHAnsi"/>
        </w:rPr>
        <w:t xml:space="preserve"> месяцев</w:t>
      </w:r>
      <w:r w:rsidR="005666BE" w:rsidRPr="00313AF7">
        <w:rPr>
          <w:rStyle w:val="10"/>
          <w:rFonts w:eastAsiaTheme="minorHAnsi"/>
        </w:rPr>
        <w:t xml:space="preserve"> </w:t>
      </w:r>
      <w:r w:rsidR="000F0EE7" w:rsidRPr="00313AF7">
        <w:rPr>
          <w:rStyle w:val="10"/>
          <w:rFonts w:eastAsiaTheme="minorHAnsi"/>
        </w:rPr>
        <w:t>2019</w:t>
      </w:r>
      <w:r w:rsidR="007B4951" w:rsidRPr="00313AF7">
        <w:rPr>
          <w:rStyle w:val="10"/>
          <w:rFonts w:eastAsiaTheme="minorHAnsi"/>
        </w:rPr>
        <w:t xml:space="preserve"> года </w:t>
      </w:r>
      <w:r w:rsidR="008F2D47">
        <w:rPr>
          <w:rStyle w:val="10"/>
          <w:rFonts w:eastAsiaTheme="minorHAnsi"/>
        </w:rPr>
        <w:t>приняли</w:t>
      </w:r>
      <w:r w:rsidR="00B20F15" w:rsidRPr="00313AF7">
        <w:rPr>
          <w:rStyle w:val="10"/>
          <w:rFonts w:eastAsiaTheme="minorHAnsi"/>
        </w:rPr>
        <w:t xml:space="preserve"> </w:t>
      </w:r>
      <w:r w:rsidR="00D03CD0">
        <w:rPr>
          <w:rStyle w:val="10"/>
          <w:rFonts w:eastAsiaTheme="minorHAnsi"/>
        </w:rPr>
        <w:t>7384</w:t>
      </w:r>
      <w:r w:rsidR="005666BE" w:rsidRPr="00313AF7">
        <w:rPr>
          <w:rStyle w:val="10"/>
          <w:rFonts w:eastAsiaTheme="minorHAnsi"/>
          <w:b/>
        </w:rPr>
        <w:t xml:space="preserve"> </w:t>
      </w:r>
      <w:r w:rsidR="007B4951" w:rsidRPr="00313AF7">
        <w:rPr>
          <w:rStyle w:val="10"/>
          <w:rFonts w:eastAsiaTheme="minorHAnsi"/>
        </w:rPr>
        <w:t xml:space="preserve">чел., в т. ч. было дано консультаций </w:t>
      </w:r>
      <w:r w:rsidR="00D03CD0">
        <w:rPr>
          <w:rStyle w:val="10"/>
          <w:rFonts w:eastAsiaTheme="minorHAnsi"/>
        </w:rPr>
        <w:t>338</w:t>
      </w:r>
      <w:r w:rsidR="005666BE" w:rsidRPr="00313AF7">
        <w:rPr>
          <w:rStyle w:val="10"/>
          <w:rFonts w:eastAsiaTheme="minorHAnsi"/>
          <w:b/>
        </w:rPr>
        <w:t xml:space="preserve"> </w:t>
      </w:r>
      <w:r w:rsidR="007B4951" w:rsidRPr="00313AF7">
        <w:rPr>
          <w:rStyle w:val="10"/>
          <w:rFonts w:eastAsiaTheme="minorHAnsi"/>
        </w:rPr>
        <w:t>чел.</w:t>
      </w:r>
      <w:r w:rsidR="007E0C5A">
        <w:rPr>
          <w:rStyle w:val="10"/>
          <w:rFonts w:eastAsiaTheme="minorHAnsi"/>
        </w:rPr>
        <w:t xml:space="preserve"> </w:t>
      </w:r>
    </w:p>
    <w:p w14:paraId="35200EA3" w14:textId="77777777" w:rsidR="00D03CD0" w:rsidRPr="00226CA1" w:rsidRDefault="00D03CD0" w:rsidP="00CB30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0403E" w14:textId="04CFBDE2" w:rsidR="00CB3082" w:rsidRDefault="006E680D" w:rsidP="006B281C">
      <w:pPr>
        <w:pStyle w:val="1"/>
        <w:shd w:val="clear" w:color="auto" w:fill="FFFFFF" w:themeFill="background1"/>
      </w:pPr>
      <w:r w:rsidRPr="00226CA1">
        <w:t>ПЕНСИОННОЕ ОБЕСПЕЧЕНИЕ</w:t>
      </w:r>
    </w:p>
    <w:p w14:paraId="30B447D7" w14:textId="77777777" w:rsidR="006B281C" w:rsidRPr="006B281C" w:rsidRDefault="006B281C" w:rsidP="006B28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C1F4FE" w14:textId="13067030" w:rsidR="000F0EE7" w:rsidRPr="00490522" w:rsidRDefault="006E680D" w:rsidP="00CB308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522">
        <w:rPr>
          <w:rFonts w:ascii="Times New Roman" w:hAnsi="Times New Roman" w:cs="Times New Roman"/>
          <w:sz w:val="28"/>
          <w:szCs w:val="28"/>
        </w:rPr>
        <w:t xml:space="preserve">Всего по территории пенсию получают </w:t>
      </w:r>
      <w:r w:rsidR="000E6C74" w:rsidRPr="00490522">
        <w:rPr>
          <w:rFonts w:ascii="Times New Roman" w:hAnsi="Times New Roman" w:cs="Times New Roman"/>
          <w:sz w:val="28"/>
          <w:szCs w:val="28"/>
        </w:rPr>
        <w:t xml:space="preserve">3660 </w:t>
      </w:r>
      <w:r w:rsidRPr="00490522">
        <w:rPr>
          <w:rFonts w:ascii="Times New Roman" w:hAnsi="Times New Roman" w:cs="Times New Roman"/>
          <w:sz w:val="28"/>
          <w:szCs w:val="28"/>
        </w:rPr>
        <w:t>человек, средний размер пенсии составляет</w:t>
      </w:r>
      <w:r w:rsidR="00271232" w:rsidRPr="00490522">
        <w:rPr>
          <w:rFonts w:ascii="Times New Roman" w:hAnsi="Times New Roman" w:cs="Times New Roman"/>
          <w:sz w:val="28"/>
          <w:szCs w:val="28"/>
        </w:rPr>
        <w:t> </w:t>
      </w:r>
      <w:r w:rsidR="000E6C74" w:rsidRPr="00490522">
        <w:rPr>
          <w:rFonts w:ascii="Times New Roman" w:hAnsi="Times New Roman" w:cs="Times New Roman"/>
          <w:sz w:val="28"/>
          <w:szCs w:val="28"/>
        </w:rPr>
        <w:t>13274,06</w:t>
      </w:r>
      <w:r w:rsidR="00271232" w:rsidRPr="00490522">
        <w:rPr>
          <w:rFonts w:ascii="Times New Roman" w:hAnsi="Times New Roman" w:cs="Times New Roman"/>
          <w:sz w:val="28"/>
          <w:szCs w:val="28"/>
        </w:rPr>
        <w:t xml:space="preserve"> </w:t>
      </w:r>
      <w:r w:rsidRPr="00490522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490522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490522" w:rsidRPr="00490522">
        <w:rPr>
          <w:rFonts w:ascii="Times New Roman" w:hAnsi="Times New Roman" w:cs="Times New Roman"/>
          <w:sz w:val="28"/>
          <w:szCs w:val="28"/>
        </w:rPr>
        <w:t>10</w:t>
      </w:r>
      <w:r w:rsidRPr="00490522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</w:t>
      </w:r>
      <w:r w:rsidR="00C42D20" w:rsidRPr="0049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CD0">
        <w:rPr>
          <w:rFonts w:ascii="Times New Roman" w:hAnsi="Times New Roman" w:cs="Times New Roman"/>
          <w:sz w:val="28"/>
          <w:szCs w:val="28"/>
        </w:rPr>
        <w:t>136</w:t>
      </w:r>
      <w:r w:rsidR="007C1777" w:rsidRPr="00490522">
        <w:rPr>
          <w:rFonts w:ascii="Times New Roman" w:hAnsi="Times New Roman" w:cs="Times New Roman"/>
          <w:sz w:val="28"/>
          <w:szCs w:val="28"/>
        </w:rPr>
        <w:t xml:space="preserve"> человек, в т.ч.</w:t>
      </w:r>
      <w:r w:rsidR="00226CA1" w:rsidRPr="00490522">
        <w:rPr>
          <w:rFonts w:ascii="Times New Roman" w:hAnsi="Times New Roman" w:cs="Times New Roman"/>
          <w:sz w:val="28"/>
          <w:szCs w:val="28"/>
        </w:rPr>
        <w:t xml:space="preserve"> </w:t>
      </w:r>
      <w:r w:rsidR="00D03CD0">
        <w:rPr>
          <w:rFonts w:ascii="Times New Roman" w:hAnsi="Times New Roman" w:cs="Times New Roman"/>
          <w:sz w:val="28"/>
          <w:szCs w:val="28"/>
        </w:rPr>
        <w:t>11</w:t>
      </w:r>
      <w:r w:rsidR="00271232" w:rsidRPr="00490522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  <w:r w:rsidR="008F1B6E" w:rsidRPr="00490522">
        <w:rPr>
          <w:rFonts w:ascii="Times New Roman" w:hAnsi="Times New Roman" w:cs="Times New Roman"/>
        </w:rPr>
        <w:t xml:space="preserve">                         </w:t>
      </w:r>
    </w:p>
    <w:p w14:paraId="6B2578C3" w14:textId="77777777" w:rsidR="00350C6E" w:rsidRDefault="00350C6E" w:rsidP="00CB3082">
      <w:pPr>
        <w:pStyle w:val="1"/>
        <w:jc w:val="left"/>
      </w:pPr>
    </w:p>
    <w:p w14:paraId="1796B34C" w14:textId="790A8CF8" w:rsidR="00E923EA" w:rsidRDefault="008F1B6E" w:rsidP="006B281C">
      <w:pPr>
        <w:pStyle w:val="1"/>
      </w:pPr>
      <w:r w:rsidRPr="00226CA1">
        <w:t>СОЦИАЛЬНОЕ ОБСЛУЖИВАНИ</w:t>
      </w:r>
      <w:r w:rsidR="00E923EA">
        <w:t>Е</w:t>
      </w:r>
    </w:p>
    <w:p w14:paraId="24CEF464" w14:textId="77777777" w:rsidR="00CB3082" w:rsidRPr="00CB3082" w:rsidRDefault="00CB3082" w:rsidP="006B281C">
      <w:pPr>
        <w:spacing w:after="0" w:line="240" w:lineRule="auto"/>
        <w:rPr>
          <w:lang w:eastAsia="ru-RU"/>
        </w:rPr>
      </w:pPr>
    </w:p>
    <w:p w14:paraId="0B69382A" w14:textId="77777777" w:rsidR="009A0211" w:rsidRDefault="00E923EA" w:rsidP="006B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 xml:space="preserve">  </w:t>
      </w:r>
      <w:r w:rsidR="00271232" w:rsidRPr="009A0211">
        <w:rPr>
          <w:rFonts w:ascii="Times New Roman" w:hAnsi="Times New Roman" w:cs="Times New Roman"/>
          <w:sz w:val="28"/>
          <w:szCs w:val="28"/>
        </w:rPr>
        <w:t xml:space="preserve"> </w:t>
      </w:r>
      <w:r w:rsidR="009A0211" w:rsidRPr="009A02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A0211" w:rsidRPr="009A0211">
        <w:rPr>
          <w:rFonts w:ascii="Times New Roman" w:hAnsi="Times New Roman" w:cs="Times New Roman"/>
          <w:sz w:val="28"/>
          <w:szCs w:val="28"/>
          <w:u w:val="single"/>
        </w:rPr>
        <w:t>Горняцкого сельского поселения</w:t>
      </w:r>
      <w:r w:rsidR="009A0211" w:rsidRPr="009A0211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деятельность:   </w:t>
      </w:r>
    </w:p>
    <w:p w14:paraId="5E9C56A8" w14:textId="1252CCC3" w:rsidR="009A0211" w:rsidRPr="009A0211" w:rsidRDefault="009A0211" w:rsidP="00CB3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 xml:space="preserve"> -</w:t>
      </w:r>
      <w:r w:rsidR="00CB3082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(ОСО);</w:t>
      </w:r>
    </w:p>
    <w:p w14:paraId="2EB55C19" w14:textId="7AEA873B" w:rsidR="009A0211" w:rsidRDefault="009A0211" w:rsidP="00CB3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-</w:t>
      </w:r>
      <w:r w:rsidR="00CB3082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социально-медицинского обслуживания на дому (СОСМО);</w:t>
      </w:r>
    </w:p>
    <w:p w14:paraId="7E9B0897" w14:textId="7C76F6E4" w:rsidR="009A0211" w:rsidRPr="009A0211" w:rsidRDefault="009A0211" w:rsidP="00CB3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 xml:space="preserve">  -</w:t>
      </w:r>
      <w:r w:rsidR="00CB3082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1 социально-реабилитационное отделение (СРО).</w:t>
      </w:r>
    </w:p>
    <w:p w14:paraId="1CA57D12" w14:textId="5579AFF8" w:rsidR="009A0211" w:rsidRPr="009A0211" w:rsidRDefault="009A0211" w:rsidP="00CB3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 xml:space="preserve">структурными отделения обслужено </w:t>
      </w:r>
      <w:r w:rsidRPr="008F2D47">
        <w:rPr>
          <w:rFonts w:ascii="Times New Roman" w:hAnsi="Times New Roman" w:cs="Times New Roman"/>
          <w:sz w:val="28"/>
          <w:szCs w:val="28"/>
        </w:rPr>
        <w:t>615</w:t>
      </w:r>
      <w:r w:rsidRPr="009A0211">
        <w:rPr>
          <w:rFonts w:ascii="Times New Roman" w:hAnsi="Times New Roman" w:cs="Times New Roman"/>
          <w:sz w:val="28"/>
          <w:szCs w:val="28"/>
        </w:rPr>
        <w:t xml:space="preserve"> человек (в 2018</w:t>
      </w:r>
      <w:r w:rsidR="00CB3082">
        <w:rPr>
          <w:rFonts w:ascii="Times New Roman" w:hAnsi="Times New Roman" w:cs="Times New Roman"/>
          <w:sz w:val="28"/>
          <w:szCs w:val="28"/>
        </w:rPr>
        <w:t xml:space="preserve"> - </w:t>
      </w:r>
      <w:r w:rsidRPr="009A0211">
        <w:rPr>
          <w:rFonts w:ascii="Times New Roman" w:hAnsi="Times New Roman" w:cs="Times New Roman"/>
          <w:sz w:val="28"/>
          <w:szCs w:val="28"/>
        </w:rPr>
        <w:t xml:space="preserve">586), оказано </w:t>
      </w:r>
      <w:r w:rsidRPr="008F2D47">
        <w:rPr>
          <w:rFonts w:ascii="Times New Roman" w:hAnsi="Times New Roman" w:cs="Times New Roman"/>
          <w:sz w:val="28"/>
          <w:szCs w:val="28"/>
        </w:rPr>
        <w:t>1 166</w:t>
      </w:r>
      <w:r w:rsidR="008F2D47" w:rsidRPr="008F2D47">
        <w:rPr>
          <w:rFonts w:ascii="Times New Roman" w:hAnsi="Times New Roman" w:cs="Times New Roman"/>
          <w:sz w:val="28"/>
          <w:szCs w:val="28"/>
        </w:rPr>
        <w:t> </w:t>
      </w:r>
      <w:r w:rsidRPr="008F2D47">
        <w:rPr>
          <w:rFonts w:ascii="Times New Roman" w:hAnsi="Times New Roman" w:cs="Times New Roman"/>
          <w:sz w:val="28"/>
          <w:szCs w:val="28"/>
        </w:rPr>
        <w:t>495</w:t>
      </w:r>
      <w:r w:rsidR="008F2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 xml:space="preserve">услуг (в 2018 </w:t>
      </w:r>
      <w:r w:rsidR="00CB3082">
        <w:rPr>
          <w:rFonts w:ascii="Times New Roman" w:hAnsi="Times New Roman" w:cs="Times New Roman"/>
          <w:sz w:val="28"/>
          <w:szCs w:val="28"/>
        </w:rPr>
        <w:t>-</w:t>
      </w:r>
      <w:r w:rsidRPr="009A0211">
        <w:rPr>
          <w:rFonts w:ascii="Times New Roman" w:hAnsi="Times New Roman" w:cs="Times New Roman"/>
          <w:sz w:val="28"/>
          <w:szCs w:val="28"/>
        </w:rPr>
        <w:t xml:space="preserve"> 1 165 847). </w:t>
      </w:r>
      <w:bookmarkStart w:id="1" w:name="_Hlk872609"/>
      <w:bookmarkStart w:id="2" w:name="_Hlk872821"/>
      <w:bookmarkStart w:id="3" w:name="_Hlk874891"/>
      <w:bookmarkEnd w:id="1"/>
      <w:bookmarkEnd w:id="2"/>
      <w:bookmarkEnd w:id="3"/>
    </w:p>
    <w:p w14:paraId="13BBEAE4" w14:textId="77777777" w:rsidR="009A0211" w:rsidRPr="009A0211" w:rsidRDefault="009A0211" w:rsidP="00CB3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211">
        <w:rPr>
          <w:rFonts w:ascii="Times New Roman" w:hAnsi="Times New Roman" w:cs="Times New Roman"/>
          <w:sz w:val="28"/>
          <w:szCs w:val="28"/>
          <w:u w:val="single"/>
        </w:rPr>
        <w:t xml:space="preserve">На 01.01.2020 на обслуживании состоят </w:t>
      </w:r>
      <w:r w:rsidRPr="008F2D47">
        <w:rPr>
          <w:rFonts w:ascii="Times New Roman" w:hAnsi="Times New Roman" w:cs="Times New Roman"/>
          <w:bCs/>
          <w:sz w:val="28"/>
          <w:szCs w:val="28"/>
          <w:u w:val="single"/>
        </w:rPr>
        <w:t>458</w:t>
      </w:r>
      <w:r w:rsidR="008F2D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  <w:u w:val="single"/>
        </w:rPr>
        <w:t xml:space="preserve">человек </w:t>
      </w:r>
      <w:bookmarkStart w:id="4" w:name="_Hlk872994"/>
      <w:r w:rsidRPr="009A0211">
        <w:rPr>
          <w:rFonts w:ascii="Times New Roman" w:hAnsi="Times New Roman" w:cs="Times New Roman"/>
          <w:sz w:val="28"/>
          <w:szCs w:val="28"/>
          <w:u w:val="single"/>
        </w:rPr>
        <w:t>(в 2018 - 453)</w:t>
      </w:r>
      <w:bookmarkEnd w:id="4"/>
      <w:r w:rsidRPr="009A02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B2EEE04" w14:textId="77777777" w:rsidR="009A0211" w:rsidRPr="009A0211" w:rsidRDefault="009A0211" w:rsidP="00CB30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ab/>
      </w:r>
      <w:r w:rsidRPr="008F2D47">
        <w:rPr>
          <w:rFonts w:ascii="Times New Roman" w:hAnsi="Times New Roman" w:cs="Times New Roman"/>
          <w:sz w:val="28"/>
          <w:szCs w:val="28"/>
        </w:rPr>
        <w:t>398</w:t>
      </w:r>
      <w:r w:rsidR="008F2D47" w:rsidRPr="008F2D47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в отделениях социального обслуживания на дому (ОСО)</w:t>
      </w:r>
    </w:p>
    <w:p w14:paraId="426DEA57" w14:textId="38609463" w:rsidR="009A0211" w:rsidRPr="009A0211" w:rsidRDefault="009A0211" w:rsidP="00CB30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ab/>
      </w:r>
      <w:r w:rsidRPr="008F2D47">
        <w:rPr>
          <w:rFonts w:ascii="Times New Roman" w:hAnsi="Times New Roman" w:cs="Times New Roman"/>
          <w:sz w:val="28"/>
          <w:szCs w:val="28"/>
        </w:rPr>
        <w:t>20</w:t>
      </w:r>
      <w:r w:rsidR="008F2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в</w:t>
      </w:r>
      <w:r w:rsidR="00CB3082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специализированном отделении социально - медицинского обслуживания на дому (СОСМО).</w:t>
      </w:r>
    </w:p>
    <w:p w14:paraId="0DC3F21C" w14:textId="77777777" w:rsidR="009A0211" w:rsidRPr="009A0211" w:rsidRDefault="009A0211" w:rsidP="00CB30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47">
        <w:rPr>
          <w:rFonts w:ascii="Times New Roman" w:hAnsi="Times New Roman" w:cs="Times New Roman"/>
          <w:sz w:val="28"/>
          <w:szCs w:val="28"/>
        </w:rPr>
        <w:t>40</w:t>
      </w:r>
      <w:r w:rsidRPr="009A0211">
        <w:rPr>
          <w:rFonts w:ascii="Times New Roman" w:hAnsi="Times New Roman" w:cs="Times New Roman"/>
          <w:sz w:val="28"/>
          <w:szCs w:val="28"/>
        </w:rPr>
        <w:t xml:space="preserve"> в социально-реабилитационном отделении (СРО).</w:t>
      </w:r>
    </w:p>
    <w:p w14:paraId="312BE23B" w14:textId="77777777" w:rsidR="009A0211" w:rsidRPr="009A0211" w:rsidRDefault="009A0211" w:rsidP="00CB30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78213"/>
      <w:r w:rsidRPr="009A0211">
        <w:rPr>
          <w:rFonts w:ascii="Times New Roman" w:hAnsi="Times New Roman" w:cs="Times New Roman"/>
          <w:sz w:val="28"/>
          <w:szCs w:val="28"/>
        </w:rPr>
        <w:t>За 2019 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47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9A0211">
        <w:rPr>
          <w:rFonts w:ascii="Times New Roman" w:hAnsi="Times New Roman" w:cs="Times New Roman"/>
          <w:sz w:val="28"/>
          <w:szCs w:val="28"/>
        </w:rPr>
        <w:t>выезда мобильной бригады</w:t>
      </w:r>
      <w:bookmarkStart w:id="6" w:name="_Hlk872347"/>
      <w:r w:rsidRPr="009A0211">
        <w:rPr>
          <w:rFonts w:ascii="Times New Roman" w:hAnsi="Times New Roman" w:cs="Times New Roman"/>
          <w:sz w:val="28"/>
          <w:szCs w:val="28"/>
        </w:rPr>
        <w:t>.</w:t>
      </w:r>
      <w:bookmarkEnd w:id="6"/>
    </w:p>
    <w:bookmarkEnd w:id="5"/>
    <w:p w14:paraId="7B92C4E7" w14:textId="49095862" w:rsidR="009A0211" w:rsidRPr="009A0211" w:rsidRDefault="009A0211" w:rsidP="00CB30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211">
        <w:rPr>
          <w:rFonts w:ascii="Times New Roman" w:hAnsi="Times New Roman" w:cs="Times New Roman"/>
          <w:color w:val="000000"/>
          <w:sz w:val="28"/>
          <w:szCs w:val="28"/>
        </w:rPr>
        <w:t xml:space="preserve">Маломобильной бригадой </w:t>
      </w:r>
      <w:r w:rsidRPr="008F2D47">
        <w:rPr>
          <w:rFonts w:ascii="Times New Roman" w:hAnsi="Times New Roman" w:cs="Times New Roman"/>
          <w:bCs/>
          <w:color w:val="000000"/>
          <w:sz w:val="28"/>
          <w:szCs w:val="28"/>
        </w:rPr>
        <w:t>почти 900</w:t>
      </w:r>
      <w:r w:rsidRPr="009A0211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</w:t>
      </w:r>
      <w:bookmarkStart w:id="7" w:name="_Hlk872404"/>
      <w:r w:rsidRPr="009A0211">
        <w:rPr>
          <w:rFonts w:ascii="Times New Roman" w:hAnsi="Times New Roman" w:cs="Times New Roman"/>
          <w:color w:val="000000"/>
          <w:sz w:val="28"/>
          <w:szCs w:val="28"/>
        </w:rPr>
        <w:t>(в 2018-682)</w:t>
      </w:r>
      <w:bookmarkEnd w:id="7"/>
      <w:r w:rsidR="00CB3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color w:val="000000"/>
          <w:sz w:val="28"/>
          <w:szCs w:val="28"/>
        </w:rPr>
        <w:t xml:space="preserve">оказано </w:t>
      </w:r>
      <w:r w:rsidRPr="008F2D47">
        <w:rPr>
          <w:rFonts w:ascii="Times New Roman" w:hAnsi="Times New Roman" w:cs="Times New Roman"/>
          <w:color w:val="000000"/>
          <w:sz w:val="28"/>
          <w:szCs w:val="28"/>
        </w:rPr>
        <w:t>около 8</w:t>
      </w:r>
      <w:r w:rsidRPr="009A0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D4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9A021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bookmarkStart w:id="8" w:name="_Hlk872427"/>
      <w:r w:rsidR="00CB3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color w:val="000000"/>
          <w:sz w:val="28"/>
          <w:szCs w:val="28"/>
        </w:rPr>
        <w:t>(в 2018-6,5 тыс.)</w:t>
      </w:r>
      <w:bookmarkEnd w:id="8"/>
      <w:r w:rsidRPr="009A02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98B918" w14:textId="77777777" w:rsidR="009A0211" w:rsidRPr="009A0211" w:rsidRDefault="009A0211" w:rsidP="00CB3082">
      <w:pPr>
        <w:tabs>
          <w:tab w:val="left" w:pos="709"/>
        </w:tabs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 xml:space="preserve">Визитами внимания охвачено </w:t>
      </w:r>
      <w:r w:rsidRPr="008F2D47">
        <w:rPr>
          <w:rFonts w:ascii="Times New Roman" w:hAnsi="Times New Roman" w:cs="Times New Roman"/>
          <w:sz w:val="28"/>
          <w:szCs w:val="28"/>
        </w:rPr>
        <w:t>210</w:t>
      </w:r>
      <w:r w:rsidRPr="009A02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601AC35" w14:textId="6C2964E4" w:rsidR="009A0211" w:rsidRPr="009A0211" w:rsidRDefault="009A0211" w:rsidP="00CB3082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 xml:space="preserve">Компьютерную грамотность </w:t>
      </w:r>
      <w:bookmarkStart w:id="9" w:name="_Hlk535486747"/>
      <w:r w:rsidRPr="009A0211">
        <w:rPr>
          <w:rFonts w:ascii="Times New Roman" w:hAnsi="Times New Roman" w:cs="Times New Roman"/>
          <w:sz w:val="28"/>
          <w:szCs w:val="28"/>
        </w:rPr>
        <w:t xml:space="preserve">за 2019 освоили </w:t>
      </w:r>
      <w:r w:rsidRPr="008F2D47">
        <w:rPr>
          <w:rFonts w:ascii="Times New Roman" w:hAnsi="Times New Roman" w:cs="Times New Roman"/>
          <w:sz w:val="28"/>
          <w:szCs w:val="28"/>
        </w:rPr>
        <w:t>9</w:t>
      </w:r>
      <w:r w:rsidRPr="009A0211">
        <w:rPr>
          <w:rFonts w:ascii="Times New Roman" w:hAnsi="Times New Roman" w:cs="Times New Roman"/>
          <w:sz w:val="28"/>
          <w:szCs w:val="28"/>
        </w:rPr>
        <w:t xml:space="preserve"> пожилых граждан</w:t>
      </w:r>
      <w:bookmarkStart w:id="10" w:name="_Hlk872472"/>
      <w:r w:rsidR="008F2D47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(в 2018</w:t>
      </w:r>
      <w:r w:rsidR="00CB3082">
        <w:rPr>
          <w:rFonts w:ascii="Times New Roman" w:hAnsi="Times New Roman" w:cs="Times New Roman"/>
          <w:sz w:val="28"/>
          <w:szCs w:val="28"/>
        </w:rPr>
        <w:t xml:space="preserve"> </w:t>
      </w:r>
      <w:r w:rsidRPr="009A0211">
        <w:rPr>
          <w:rFonts w:ascii="Times New Roman" w:hAnsi="Times New Roman" w:cs="Times New Roman"/>
          <w:sz w:val="28"/>
          <w:szCs w:val="28"/>
        </w:rPr>
        <w:t>-7)</w:t>
      </w:r>
      <w:bookmarkEnd w:id="10"/>
      <w:r w:rsidRPr="009A021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F2D47">
        <w:rPr>
          <w:rFonts w:ascii="Times New Roman" w:hAnsi="Times New Roman" w:cs="Times New Roman"/>
          <w:sz w:val="28"/>
          <w:szCs w:val="28"/>
        </w:rPr>
        <w:t xml:space="preserve">3 </w:t>
      </w:r>
      <w:r w:rsidRPr="009A0211">
        <w:rPr>
          <w:rFonts w:ascii="Times New Roman" w:hAnsi="Times New Roman" w:cs="Times New Roman"/>
          <w:sz w:val="28"/>
          <w:szCs w:val="28"/>
        </w:rPr>
        <w:t>инвалида.</w:t>
      </w:r>
      <w:bookmarkEnd w:id="9"/>
    </w:p>
    <w:p w14:paraId="2938229B" w14:textId="72B3F2CF" w:rsidR="009A0211" w:rsidRPr="009A0211" w:rsidRDefault="009A0211" w:rsidP="00CB3082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>На территории Горняцкого поселения организована приемная семья.</w:t>
      </w:r>
    </w:p>
    <w:p w14:paraId="6994545F" w14:textId="77777777" w:rsidR="009A0211" w:rsidRPr="009A0211" w:rsidRDefault="009A0211" w:rsidP="00CB3082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 xml:space="preserve">В национальном проекте «Демография» приняли участие </w:t>
      </w:r>
      <w:r w:rsidRPr="008F2D47">
        <w:rPr>
          <w:rFonts w:ascii="Times New Roman" w:hAnsi="Times New Roman" w:cs="Times New Roman"/>
          <w:bCs/>
          <w:sz w:val="28"/>
          <w:szCs w:val="28"/>
        </w:rPr>
        <w:t>31</w:t>
      </w:r>
      <w:r w:rsidRPr="009A02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E6CCC53" w14:textId="7D01B32A" w:rsidR="00F43651" w:rsidRPr="006B281C" w:rsidRDefault="009A0211" w:rsidP="006B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11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  <w:r w:rsidR="00675476" w:rsidRPr="00313AF7">
        <w:rPr>
          <w:szCs w:val="28"/>
        </w:rPr>
        <w:t xml:space="preserve">      </w:t>
      </w:r>
    </w:p>
    <w:p w14:paraId="7EE74CA9" w14:textId="77777777" w:rsidR="006E680D" w:rsidRPr="00226CA1" w:rsidRDefault="006E680D" w:rsidP="00CB3082">
      <w:pPr>
        <w:pStyle w:val="1"/>
        <w:shd w:val="clear" w:color="auto" w:fill="FFFFFF" w:themeFill="background1"/>
      </w:pPr>
      <w:r w:rsidRPr="00226CA1">
        <w:lastRenderedPageBreak/>
        <w:t>СОЦИАЛЬНАЯ ЗАЩИТА</w:t>
      </w:r>
    </w:p>
    <w:p w14:paraId="0A74FEA9" w14:textId="77777777" w:rsidR="00675476" w:rsidRDefault="00675476" w:rsidP="00CB3082">
      <w:pPr>
        <w:shd w:val="clear" w:color="auto" w:fill="FFFFFF" w:themeFill="background1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455A5842" w14:textId="77777777" w:rsidR="001C3C6F" w:rsidRDefault="005666BE" w:rsidP="00CB3082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Жителям Горняцкого сельского поселения предоставлены различные виды адресн</w:t>
      </w:r>
      <w:r w:rsidR="00F43651" w:rsidRPr="00313AF7">
        <w:rPr>
          <w:rFonts w:ascii="Times New Roman" w:hAnsi="Times New Roman" w:cs="Times New Roman"/>
          <w:sz w:val="28"/>
          <w:szCs w:val="28"/>
        </w:rPr>
        <w:t>ой социальной помощи на сумму</w:t>
      </w:r>
      <w:r w:rsidR="00D03CD0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43651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03CD0">
        <w:rPr>
          <w:rFonts w:ascii="Times New Roman" w:hAnsi="Times New Roman" w:cs="Times New Roman"/>
          <w:sz w:val="28"/>
          <w:szCs w:val="28"/>
        </w:rPr>
        <w:t>3,2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 рублей и государственных пособий на детей на сумму </w:t>
      </w:r>
      <w:r w:rsidR="00350C6E" w:rsidRPr="00313AF7">
        <w:rPr>
          <w:rFonts w:ascii="Times New Roman" w:hAnsi="Times New Roman" w:cs="Times New Roman"/>
          <w:sz w:val="28"/>
          <w:szCs w:val="28"/>
        </w:rPr>
        <w:t>около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03CD0">
        <w:rPr>
          <w:rFonts w:ascii="Times New Roman" w:hAnsi="Times New Roman" w:cs="Times New Roman"/>
          <w:sz w:val="28"/>
          <w:szCs w:val="28"/>
        </w:rPr>
        <w:t>20,9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 рублей, а также меры социальной поддержки льготных категорий граждан на сумму </w:t>
      </w:r>
      <w:r w:rsidR="00D03CD0">
        <w:rPr>
          <w:rFonts w:ascii="Times New Roman" w:hAnsi="Times New Roman" w:cs="Times New Roman"/>
          <w:sz w:val="28"/>
          <w:szCs w:val="28"/>
        </w:rPr>
        <w:t>21,5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</w:t>
      </w:r>
      <w:r w:rsidR="00D41864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05476" w:rsidRPr="00313AF7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D03CD0">
        <w:rPr>
          <w:rFonts w:ascii="Times New Roman" w:hAnsi="Times New Roman" w:cs="Times New Roman"/>
          <w:sz w:val="28"/>
          <w:szCs w:val="28"/>
        </w:rPr>
        <w:t>3,5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</w:t>
      </w:r>
      <w:r w:rsidR="00D41864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рублей в виде субсидий на оплату жилищно-коммунальных услуг.</w:t>
      </w:r>
    </w:p>
    <w:p w14:paraId="23AB6A59" w14:textId="77777777" w:rsidR="007D79B5" w:rsidRDefault="007D79B5" w:rsidP="00CB3082">
      <w:pPr>
        <w:pStyle w:val="1"/>
        <w:shd w:val="clear" w:color="auto" w:fill="FFFFFF" w:themeFill="background1"/>
        <w:jc w:val="left"/>
      </w:pPr>
    </w:p>
    <w:p w14:paraId="021B92C8" w14:textId="0B10713F" w:rsidR="009E6962" w:rsidRDefault="009E6962" w:rsidP="00CB3082">
      <w:pPr>
        <w:pStyle w:val="1"/>
        <w:shd w:val="clear" w:color="auto" w:fill="FFFFFF" w:themeFill="background1"/>
      </w:pPr>
      <w:r w:rsidRPr="00226CA1">
        <w:t>БЮДЖЕТНЫЕ УЧРЕЖДЕНИЯ</w:t>
      </w:r>
    </w:p>
    <w:p w14:paraId="10D53F74" w14:textId="77777777" w:rsidR="00CB3082" w:rsidRPr="00CB3082" w:rsidRDefault="00CB3082" w:rsidP="00CB3082">
      <w:pPr>
        <w:rPr>
          <w:lang w:eastAsia="ru-RU"/>
        </w:rPr>
      </w:pPr>
    </w:p>
    <w:p w14:paraId="06F61EE8" w14:textId="77777777" w:rsidR="00CB3082" w:rsidRDefault="00864B38" w:rsidP="00CB3082">
      <w:pPr>
        <w:pStyle w:val="1"/>
        <w:shd w:val="clear" w:color="auto" w:fill="FFFFFF" w:themeFill="background1"/>
        <w:ind w:firstLine="709"/>
        <w:jc w:val="both"/>
      </w:pPr>
      <w:r>
        <w:t>В пяти школах обучается 709 учащихся, детские сады посещает 219 деток. Три школы № 9,</w:t>
      </w:r>
      <w:r w:rsidR="00CB3082">
        <w:t xml:space="preserve"> </w:t>
      </w:r>
      <w:r>
        <w:t xml:space="preserve">10 и </w:t>
      </w:r>
      <w:proofErr w:type="spellStart"/>
      <w:r>
        <w:t>Погореловская</w:t>
      </w:r>
      <w:proofErr w:type="spellEnd"/>
      <w:r>
        <w:t xml:space="preserve"> ОШ отметили свои 70, 50 и 110 </w:t>
      </w:r>
      <w:r w:rsidR="00CB3082">
        <w:t>-</w:t>
      </w:r>
      <w:r>
        <w:t xml:space="preserve"> летние</w:t>
      </w:r>
      <w:r w:rsidR="009C58A9">
        <w:t xml:space="preserve"> </w:t>
      </w:r>
      <w:r>
        <w:t>юбилеи соответственно.</w:t>
      </w:r>
    </w:p>
    <w:p w14:paraId="559838E1" w14:textId="3E339FE0" w:rsidR="00CB3082" w:rsidRDefault="00864B38" w:rsidP="00CB3082">
      <w:pPr>
        <w:pStyle w:val="1"/>
        <w:shd w:val="clear" w:color="auto" w:fill="FFFFFF" w:themeFill="background1"/>
        <w:ind w:firstLine="709"/>
        <w:jc w:val="both"/>
      </w:pPr>
      <w:r>
        <w:t>Команда «Десяточка» стали</w:t>
      </w:r>
      <w:r w:rsidR="009C58A9">
        <w:t xml:space="preserve"> чемпионами Белокалитвинской лиг</w:t>
      </w:r>
      <w:r>
        <w:t>и КВН.</w:t>
      </w:r>
      <w:r w:rsidR="00372B64">
        <w:t xml:space="preserve"> </w:t>
      </w:r>
      <w:r>
        <w:t xml:space="preserve">Педагогические коллективы совместно с учащимися активно принимают участие в различных акциях </w:t>
      </w:r>
      <w:r w:rsidR="00CB3082">
        <w:t>-</w:t>
      </w:r>
      <w:r>
        <w:t xml:space="preserve"> демонстрациях 1 мая, «Бессмертный полк»</w:t>
      </w:r>
      <w:r w:rsidR="00AE482A">
        <w:t>, «Факельное шествие», неделя б</w:t>
      </w:r>
      <w:r w:rsidR="009C58A9">
        <w:t>езопасности, посвященная памяти</w:t>
      </w:r>
      <w:r w:rsidR="00AE482A">
        <w:t xml:space="preserve"> Беслана.</w:t>
      </w:r>
      <w:r w:rsidR="00052C30">
        <w:t xml:space="preserve">    </w:t>
      </w:r>
    </w:p>
    <w:p w14:paraId="14647BC6" w14:textId="45E35B55" w:rsidR="00CB3082" w:rsidRDefault="00AE482A" w:rsidP="00CB3082">
      <w:pPr>
        <w:pStyle w:val="1"/>
        <w:shd w:val="clear" w:color="auto" w:fill="FFFFFF" w:themeFill="background1"/>
        <w:ind w:firstLine="709"/>
        <w:jc w:val="both"/>
        <w:rPr>
          <w:szCs w:val="28"/>
        </w:rPr>
      </w:pPr>
      <w:proofErr w:type="spellStart"/>
      <w:r>
        <w:rPr>
          <w:szCs w:val="28"/>
        </w:rPr>
        <w:t>Ерунцов</w:t>
      </w:r>
      <w:proofErr w:type="spellEnd"/>
      <w:r>
        <w:rPr>
          <w:szCs w:val="28"/>
        </w:rPr>
        <w:t xml:space="preserve"> Антон становится победителем Всероссийского конкурса пр</w:t>
      </w:r>
      <w:r w:rsidR="002618E5">
        <w:rPr>
          <w:szCs w:val="28"/>
        </w:rPr>
        <w:t>о</w:t>
      </w:r>
      <w:r>
        <w:rPr>
          <w:szCs w:val="28"/>
        </w:rPr>
        <w:t xml:space="preserve">ектов «Здоровое питание </w:t>
      </w:r>
      <w:r w:rsidR="00CB3082">
        <w:rPr>
          <w:szCs w:val="28"/>
        </w:rPr>
        <w:t>-</w:t>
      </w:r>
      <w:r>
        <w:rPr>
          <w:szCs w:val="28"/>
        </w:rPr>
        <w:t xml:space="preserve"> активное долголетие», организованного партией «Единая Россия» и был награжден путевкой в международный лагерь «Артек»</w:t>
      </w:r>
      <w:r w:rsidR="00024DCE">
        <w:rPr>
          <w:szCs w:val="28"/>
        </w:rPr>
        <w:t xml:space="preserve">. К слову сказать, эта поездка, уже вторая, на слайде видно </w:t>
      </w:r>
      <w:r w:rsidR="00CB3082">
        <w:rPr>
          <w:szCs w:val="28"/>
        </w:rPr>
        <w:t>-</w:t>
      </w:r>
      <w:r w:rsidR="00024DCE">
        <w:rPr>
          <w:szCs w:val="28"/>
        </w:rPr>
        <w:t xml:space="preserve"> Антон обнимает дерево, которое он посадил в «Артеке» чет</w:t>
      </w:r>
      <w:r w:rsidR="00CB3082">
        <w:rPr>
          <w:szCs w:val="28"/>
        </w:rPr>
        <w:t>ы</w:t>
      </w:r>
      <w:r w:rsidR="00024DCE">
        <w:rPr>
          <w:szCs w:val="28"/>
        </w:rPr>
        <w:t xml:space="preserve">ре года назад! </w:t>
      </w:r>
    </w:p>
    <w:p w14:paraId="4A89E817" w14:textId="77777777" w:rsidR="00CB3082" w:rsidRDefault="00024DCE" w:rsidP="00CB3082">
      <w:pPr>
        <w:pStyle w:val="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Сушкова Светлана радует земляков, уже как кандидат спорта по легкой атлетики в метании молота.</w:t>
      </w:r>
    </w:p>
    <w:p w14:paraId="1B181C44" w14:textId="0826A5C5" w:rsidR="00024DCE" w:rsidRPr="00CB3082" w:rsidRDefault="00024DCE" w:rsidP="00CB3082">
      <w:pPr>
        <w:pStyle w:val="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Резниченко Дмитрий представлял Белокалитвинский район в городе </w:t>
      </w:r>
      <w:proofErr w:type="spellStart"/>
      <w:r>
        <w:rPr>
          <w:szCs w:val="28"/>
        </w:rPr>
        <w:t>Ростов</w:t>
      </w:r>
      <w:r w:rsidR="008A3409">
        <w:rPr>
          <w:szCs w:val="28"/>
        </w:rPr>
        <w:t>е</w:t>
      </w:r>
      <w:proofErr w:type="spellEnd"/>
      <w:r w:rsidR="008A3409">
        <w:rPr>
          <w:szCs w:val="28"/>
        </w:rPr>
        <w:t>-</w:t>
      </w:r>
      <w:r>
        <w:rPr>
          <w:szCs w:val="28"/>
        </w:rPr>
        <w:t>на</w:t>
      </w:r>
      <w:r w:rsidR="00CB3082">
        <w:rPr>
          <w:szCs w:val="28"/>
        </w:rPr>
        <w:t>-</w:t>
      </w:r>
      <w:r>
        <w:rPr>
          <w:szCs w:val="28"/>
        </w:rPr>
        <w:t xml:space="preserve">Дону по физической культуре, а Безверхов Степан по предмету ОБЖ. Татьяна Петренко </w:t>
      </w:r>
      <w:r w:rsidR="00CB3082">
        <w:rPr>
          <w:szCs w:val="28"/>
        </w:rPr>
        <w:t>выиграла</w:t>
      </w:r>
      <w:r>
        <w:rPr>
          <w:szCs w:val="28"/>
        </w:rPr>
        <w:t xml:space="preserve"> конкурс ЕГЭ </w:t>
      </w:r>
      <w:r w:rsidR="00CB3082">
        <w:rPr>
          <w:szCs w:val="28"/>
        </w:rPr>
        <w:t>-</w:t>
      </w:r>
      <w:r>
        <w:rPr>
          <w:szCs w:val="28"/>
        </w:rPr>
        <w:t xml:space="preserve"> волонтер и представляла Белокалитвинский район в городе </w:t>
      </w:r>
      <w:proofErr w:type="spellStart"/>
      <w:r>
        <w:rPr>
          <w:szCs w:val="28"/>
        </w:rPr>
        <w:t>Ростов</w:t>
      </w:r>
      <w:proofErr w:type="spellEnd"/>
      <w:r>
        <w:rPr>
          <w:szCs w:val="28"/>
        </w:rPr>
        <w:t>-на</w:t>
      </w:r>
      <w:r w:rsidR="00CB3082">
        <w:rPr>
          <w:szCs w:val="28"/>
        </w:rPr>
        <w:t>-</w:t>
      </w:r>
      <w:r>
        <w:rPr>
          <w:szCs w:val="28"/>
        </w:rPr>
        <w:t>Д</w:t>
      </w:r>
      <w:r w:rsidR="008A3409">
        <w:rPr>
          <w:szCs w:val="28"/>
        </w:rPr>
        <w:t>ону.</w:t>
      </w:r>
    </w:p>
    <w:p w14:paraId="07012C48" w14:textId="54F7E16A" w:rsidR="008A3409" w:rsidRDefault="008A3409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</w:t>
      </w:r>
      <w:r w:rsidR="002618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хранение работает над поставленными задачами нашим президентом, прежде всего в области снижения смертности населения, по сравнению с 2018 годом по и</w:t>
      </w:r>
      <w:r w:rsidR="008F2D47">
        <w:rPr>
          <w:rFonts w:ascii="Times New Roman" w:hAnsi="Times New Roman" w:cs="Times New Roman"/>
          <w:sz w:val="28"/>
          <w:szCs w:val="28"/>
        </w:rPr>
        <w:t>тогам 12</w:t>
      </w:r>
      <w:r>
        <w:rPr>
          <w:rFonts w:ascii="Times New Roman" w:hAnsi="Times New Roman" w:cs="Times New Roman"/>
          <w:sz w:val="28"/>
          <w:szCs w:val="28"/>
        </w:rPr>
        <w:t xml:space="preserve"> месяцев у нас есть снижение.</w:t>
      </w:r>
    </w:p>
    <w:p w14:paraId="530C75E2" w14:textId="5B43D965" w:rsidR="008A3409" w:rsidRDefault="008A3409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жители поселка про</w:t>
      </w:r>
      <w:r w:rsidR="009C58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или перекрыть кровлю в нашей больнице, слова благодарности Ольги Александровне Мельниковой, деньги на ремонт кровли были выделены, кровля сделана!</w:t>
      </w:r>
    </w:p>
    <w:p w14:paraId="201353FE" w14:textId="2CA5448E" w:rsidR="00F600B5" w:rsidRPr="00BE0D73" w:rsidRDefault="008A3409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Долгие годы проблемным остается вопрос аварийности Дома культуры «Шахтер», за счет средств нашего посел</w:t>
      </w:r>
      <w:r w:rsidR="002618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были выполнены работы визуального, инструментального обследования, на что было израсходовано около полумиллиона рублей.  Ольгой Александровной было написано письмо в адрес Губернатора РО о выделении</w:t>
      </w:r>
      <w:r w:rsidR="009C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на проектирование быстровозводимого здания нового Дома культуры. Стоимость вопроса около 8 млн. рублей.</w:t>
      </w:r>
    </w:p>
    <w:p w14:paraId="2089F88A" w14:textId="4B5F935D" w:rsidR="00BE0D73" w:rsidRDefault="00BE0D73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МБУК Горняцкая КС Горняцкого сельского поселения имеет четыре структурных подразделения, это два сельских клуба - </w:t>
      </w:r>
      <w:proofErr w:type="spellStart"/>
      <w:r w:rsidRPr="00226CA1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226C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6CA1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226CA1">
        <w:rPr>
          <w:rFonts w:ascii="Times New Roman" w:hAnsi="Times New Roman" w:cs="Times New Roman"/>
          <w:sz w:val="28"/>
          <w:szCs w:val="28"/>
        </w:rPr>
        <w:t>, два Дома культуры.</w:t>
      </w:r>
    </w:p>
    <w:p w14:paraId="681081A0" w14:textId="2C8A294F" w:rsidR="00BE0D73" w:rsidRDefault="00BE0D73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данный момент в</w:t>
      </w:r>
      <w:r w:rsidR="008A3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клубной</w:t>
      </w:r>
      <w:r w:rsidR="008A3409">
        <w:rPr>
          <w:rFonts w:ascii="Times New Roman" w:hAnsi="Times New Roman" w:cs="Times New Roman"/>
          <w:sz w:val="28"/>
          <w:szCs w:val="28"/>
        </w:rPr>
        <w:t xml:space="preserve"> системе работает 37 коллектива</w:t>
      </w:r>
      <w:r>
        <w:rPr>
          <w:rFonts w:ascii="Times New Roman" w:hAnsi="Times New Roman" w:cs="Times New Roman"/>
          <w:sz w:val="28"/>
          <w:szCs w:val="28"/>
        </w:rPr>
        <w:t>, в которых участвуют 643 человек</w:t>
      </w:r>
      <w:r w:rsidR="008A3409">
        <w:rPr>
          <w:rFonts w:ascii="Times New Roman" w:hAnsi="Times New Roman" w:cs="Times New Roman"/>
          <w:sz w:val="28"/>
          <w:szCs w:val="28"/>
        </w:rPr>
        <w:t>а.</w:t>
      </w:r>
      <w:r w:rsidR="009C58A9">
        <w:rPr>
          <w:rFonts w:ascii="Times New Roman" w:hAnsi="Times New Roman" w:cs="Times New Roman"/>
          <w:sz w:val="28"/>
          <w:szCs w:val="28"/>
        </w:rPr>
        <w:t xml:space="preserve"> </w:t>
      </w:r>
      <w:r w:rsidR="008A34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х. Погорелове</w:t>
      </w:r>
      <w:r w:rsidR="007E0C5A">
        <w:rPr>
          <w:rFonts w:ascii="Times New Roman" w:hAnsi="Times New Roman" w:cs="Times New Roman"/>
          <w:sz w:val="28"/>
          <w:szCs w:val="28"/>
        </w:rPr>
        <w:t xml:space="preserve"> единственный в районе детский в</w:t>
      </w:r>
      <w:r>
        <w:rPr>
          <w:rFonts w:ascii="Times New Roman" w:hAnsi="Times New Roman" w:cs="Times New Roman"/>
          <w:sz w:val="28"/>
          <w:szCs w:val="28"/>
        </w:rPr>
        <w:t>окально-инструментальный ансамбль.</w:t>
      </w:r>
    </w:p>
    <w:p w14:paraId="5C49B981" w14:textId="281AF087" w:rsidR="00BE0D73" w:rsidRPr="005E73D0" w:rsidRDefault="00BE0D73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F2317">
        <w:rPr>
          <w:rFonts w:ascii="Times New Roman" w:hAnsi="Times New Roman" w:cs="Times New Roman"/>
          <w:sz w:val="28"/>
          <w:szCs w:val="28"/>
        </w:rPr>
        <w:t xml:space="preserve"> раз коллективы выезжали на </w:t>
      </w:r>
      <w:r w:rsidR="008A3409">
        <w:rPr>
          <w:rFonts w:ascii="Times New Roman" w:hAnsi="Times New Roman" w:cs="Times New Roman"/>
          <w:sz w:val="28"/>
          <w:szCs w:val="28"/>
        </w:rPr>
        <w:t>областные,</w:t>
      </w:r>
      <w:r w:rsidRPr="00CF2317">
        <w:rPr>
          <w:rFonts w:ascii="Times New Roman" w:hAnsi="Times New Roman" w:cs="Times New Roman"/>
          <w:sz w:val="28"/>
          <w:szCs w:val="28"/>
        </w:rPr>
        <w:t xml:space="preserve"> </w:t>
      </w:r>
      <w:r w:rsidR="008A3409">
        <w:rPr>
          <w:rFonts w:ascii="Times New Roman" w:hAnsi="Times New Roman" w:cs="Times New Roman"/>
          <w:sz w:val="28"/>
          <w:szCs w:val="28"/>
        </w:rPr>
        <w:t>районные</w:t>
      </w:r>
      <w:r w:rsidRPr="00CF2317">
        <w:rPr>
          <w:rFonts w:ascii="Times New Roman" w:hAnsi="Times New Roman" w:cs="Times New Roman"/>
          <w:sz w:val="28"/>
          <w:szCs w:val="28"/>
        </w:rPr>
        <w:t xml:space="preserve"> мероприятия. </w:t>
      </w:r>
      <w:r w:rsidR="00B753F0">
        <w:rPr>
          <w:rFonts w:ascii="Times New Roman" w:hAnsi="Times New Roman" w:cs="Times New Roman"/>
          <w:sz w:val="28"/>
          <w:szCs w:val="28"/>
        </w:rPr>
        <w:t xml:space="preserve">   Народные хоры «Вольница» и «Рябинушка» от</w:t>
      </w:r>
      <w:r w:rsidR="009C58A9">
        <w:rPr>
          <w:rFonts w:ascii="Times New Roman" w:hAnsi="Times New Roman" w:cs="Times New Roman"/>
          <w:sz w:val="28"/>
          <w:szCs w:val="28"/>
        </w:rPr>
        <w:t>метили юбилеи</w:t>
      </w:r>
      <w:r w:rsidR="00B753F0">
        <w:rPr>
          <w:rFonts w:ascii="Times New Roman" w:hAnsi="Times New Roman" w:cs="Times New Roman"/>
          <w:sz w:val="28"/>
          <w:szCs w:val="28"/>
        </w:rPr>
        <w:t>. Главой Администрации Мельниковой О.А. был подарен сертификат на 100 тыс. рублей для пошива сценических костюмов.</w:t>
      </w:r>
    </w:p>
    <w:p w14:paraId="135E76AA" w14:textId="7228F3B9" w:rsidR="00BE0D73" w:rsidRDefault="00BE0D73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ДК «Шахтер» принял участие в областном </w:t>
      </w:r>
      <w:r w:rsidRPr="00CF231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2317">
        <w:rPr>
          <w:rFonts w:ascii="Times New Roman" w:hAnsi="Times New Roman" w:cs="Times New Roman"/>
          <w:sz w:val="28"/>
          <w:szCs w:val="28"/>
        </w:rPr>
        <w:t xml:space="preserve"> </w:t>
      </w:r>
      <w:r w:rsidR="009C58A9">
        <w:rPr>
          <w:rFonts w:ascii="Times New Roman" w:hAnsi="Times New Roman" w:cs="Times New Roman"/>
          <w:sz w:val="28"/>
          <w:szCs w:val="28"/>
        </w:rPr>
        <w:t>и победил. Теперь ДК получает 100 тыс. рублей.</w:t>
      </w:r>
    </w:p>
    <w:p w14:paraId="29FB0158" w14:textId="53E0CD18" w:rsidR="00B753F0" w:rsidRDefault="00B753F0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Клубная система живет широкой общественной </w:t>
      </w:r>
      <w:r w:rsidR="009C58A9">
        <w:rPr>
          <w:rFonts w:ascii="Times New Roman" w:hAnsi="Times New Roman" w:cs="Times New Roman"/>
          <w:sz w:val="28"/>
          <w:szCs w:val="28"/>
        </w:rPr>
        <w:t>жизнью.</w:t>
      </w:r>
    </w:p>
    <w:p w14:paraId="1D6F5F8B" w14:textId="2CAF15B7" w:rsidR="00BE0D73" w:rsidRDefault="00B753F0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</w:t>
      </w:r>
      <w:r w:rsidR="00BE0D73">
        <w:rPr>
          <w:rFonts w:ascii="Times New Roman" w:hAnsi="Times New Roman" w:cs="Times New Roman"/>
          <w:sz w:val="28"/>
          <w:szCs w:val="28"/>
        </w:rPr>
        <w:t>частвовали в субботниках в х</w:t>
      </w:r>
      <w:r w:rsidR="009C58A9">
        <w:rPr>
          <w:rFonts w:ascii="Times New Roman" w:hAnsi="Times New Roman" w:cs="Times New Roman"/>
          <w:sz w:val="28"/>
          <w:szCs w:val="28"/>
        </w:rPr>
        <w:t>уторе Дядин, в хуторе Погорелов</w:t>
      </w:r>
      <w:r w:rsidR="00BE0D73">
        <w:rPr>
          <w:rFonts w:ascii="Times New Roman" w:hAnsi="Times New Roman" w:cs="Times New Roman"/>
          <w:sz w:val="28"/>
          <w:szCs w:val="28"/>
        </w:rPr>
        <w:t>, в лагере «Ласточка». Приводили в порядок воинские мемор</w:t>
      </w:r>
      <w:r>
        <w:rPr>
          <w:rFonts w:ascii="Times New Roman" w:hAnsi="Times New Roman" w:cs="Times New Roman"/>
          <w:sz w:val="28"/>
          <w:szCs w:val="28"/>
        </w:rPr>
        <w:t>иалы, высаживали деревья, у</w:t>
      </w:r>
      <w:r w:rsidR="00BE0D73">
        <w:rPr>
          <w:rFonts w:ascii="Times New Roman" w:hAnsi="Times New Roman" w:cs="Times New Roman"/>
          <w:sz w:val="28"/>
          <w:szCs w:val="28"/>
        </w:rPr>
        <w:t xml:space="preserve">бирали берега рек, лесополосы. Работники культуры помогали в сборе новогодних подарков детям Донбасса, собирали средства для строительства </w:t>
      </w:r>
      <w:r w:rsidR="00BE0D73" w:rsidRPr="009A1743">
        <w:rPr>
          <w:rFonts w:ascii="Times New Roman" w:hAnsi="Times New Roman" w:cs="Times New Roman"/>
          <w:sz w:val="28"/>
          <w:szCs w:val="28"/>
        </w:rPr>
        <w:t>Мемориал</w:t>
      </w:r>
      <w:r w:rsidR="00BE0D73">
        <w:rPr>
          <w:rFonts w:ascii="Times New Roman" w:hAnsi="Times New Roman" w:cs="Times New Roman"/>
          <w:sz w:val="28"/>
          <w:szCs w:val="28"/>
        </w:rPr>
        <w:t>а</w:t>
      </w:r>
      <w:r w:rsidR="00BE0D73" w:rsidRPr="009A1743">
        <w:rPr>
          <w:rFonts w:ascii="Times New Roman" w:hAnsi="Times New Roman" w:cs="Times New Roman"/>
          <w:sz w:val="28"/>
          <w:szCs w:val="28"/>
        </w:rPr>
        <w:t xml:space="preserve"> Славы на </w:t>
      </w:r>
      <w:proofErr w:type="spellStart"/>
      <w:r w:rsidR="00BE0D73" w:rsidRPr="009A1743">
        <w:rPr>
          <w:rFonts w:ascii="Times New Roman" w:hAnsi="Times New Roman" w:cs="Times New Roman"/>
          <w:sz w:val="28"/>
          <w:szCs w:val="28"/>
        </w:rPr>
        <w:t>Самбекских</w:t>
      </w:r>
      <w:proofErr w:type="spellEnd"/>
      <w:r w:rsidR="00BE0D73" w:rsidRPr="009A1743">
        <w:rPr>
          <w:rFonts w:ascii="Times New Roman" w:hAnsi="Times New Roman" w:cs="Times New Roman"/>
          <w:sz w:val="28"/>
          <w:szCs w:val="28"/>
        </w:rPr>
        <w:t xml:space="preserve"> высотах</w:t>
      </w:r>
      <w:r w:rsidR="00BE0D73">
        <w:rPr>
          <w:rFonts w:ascii="Times New Roman" w:hAnsi="Times New Roman" w:cs="Times New Roman"/>
          <w:sz w:val="28"/>
          <w:szCs w:val="28"/>
        </w:rPr>
        <w:t>, в</w:t>
      </w:r>
      <w:r w:rsidR="00BE0D73" w:rsidRPr="00A907B9">
        <w:rPr>
          <w:rFonts w:ascii="Times New Roman" w:hAnsi="Times New Roman" w:cs="Times New Roman"/>
          <w:sz w:val="28"/>
          <w:szCs w:val="28"/>
        </w:rPr>
        <w:t xml:space="preserve"> целях оказания благотворительной помощи пострадавшим вследствие паводка</w:t>
      </w:r>
      <w:r w:rsidR="00BE0D73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</w:t>
      </w:r>
      <w:r w:rsidR="00BE0D73" w:rsidRPr="00A907B9">
        <w:rPr>
          <w:rFonts w:ascii="Times New Roman" w:hAnsi="Times New Roman" w:cs="Times New Roman"/>
          <w:sz w:val="28"/>
          <w:szCs w:val="28"/>
        </w:rPr>
        <w:t xml:space="preserve">, </w:t>
      </w:r>
      <w:r w:rsidR="00BE0D73"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r w:rsidR="00BE0D73" w:rsidRPr="00A907B9">
        <w:rPr>
          <w:rFonts w:ascii="Times New Roman" w:hAnsi="Times New Roman" w:cs="Times New Roman"/>
          <w:sz w:val="28"/>
          <w:szCs w:val="28"/>
        </w:rPr>
        <w:t xml:space="preserve">благотворительную акцию по сбору </w:t>
      </w:r>
      <w:r w:rsidR="00BE0D73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BE0D73" w:rsidRPr="00A907B9">
        <w:rPr>
          <w:rFonts w:ascii="Times New Roman" w:hAnsi="Times New Roman" w:cs="Times New Roman"/>
          <w:sz w:val="28"/>
          <w:szCs w:val="28"/>
        </w:rPr>
        <w:t>средств</w:t>
      </w:r>
      <w:r w:rsidR="00BE0D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1116A" w14:textId="77777777" w:rsidR="00BE0D73" w:rsidRDefault="00BE0D73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работники </w:t>
      </w:r>
      <w:r w:rsidR="00B753F0">
        <w:rPr>
          <w:rFonts w:ascii="Times New Roman" w:hAnsi="Times New Roman" w:cs="Times New Roman"/>
          <w:sz w:val="28"/>
          <w:szCs w:val="28"/>
        </w:rPr>
        <w:t>клубной системы</w:t>
      </w:r>
      <w:r>
        <w:rPr>
          <w:rFonts w:ascii="Times New Roman" w:hAnsi="Times New Roman" w:cs="Times New Roman"/>
          <w:sz w:val="28"/>
          <w:szCs w:val="28"/>
        </w:rPr>
        <w:t xml:space="preserve"> перечисляют в Российский Красный Крест денежные средства. Каждый из специалистов подписывается на газеты «Перекресток», «Молот» и «Наше время»</w:t>
      </w:r>
      <w:r w:rsidRPr="00A907B9">
        <w:rPr>
          <w:rFonts w:ascii="Times New Roman" w:hAnsi="Times New Roman" w:cs="Times New Roman"/>
          <w:sz w:val="28"/>
          <w:szCs w:val="28"/>
        </w:rPr>
        <w:t>.</w:t>
      </w:r>
    </w:p>
    <w:p w14:paraId="27F5F902" w14:textId="77777777" w:rsidR="00B753F0" w:rsidRDefault="00D03CD0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</w:t>
      </w:r>
      <w:r w:rsidR="007E0C5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E0D73">
        <w:rPr>
          <w:rFonts w:ascii="Times New Roman" w:hAnsi="Times New Roman" w:cs="Times New Roman"/>
          <w:sz w:val="28"/>
          <w:szCs w:val="28"/>
        </w:rPr>
        <w:t xml:space="preserve"> 2019 года провели</w:t>
      </w:r>
      <w:r w:rsidR="007E0C5A">
        <w:rPr>
          <w:rFonts w:ascii="Times New Roman" w:hAnsi="Times New Roman" w:cs="Times New Roman"/>
          <w:sz w:val="28"/>
          <w:szCs w:val="28"/>
        </w:rPr>
        <w:t xml:space="preserve"> </w:t>
      </w:r>
      <w:r w:rsidR="00BE0D73">
        <w:rPr>
          <w:rFonts w:ascii="Times New Roman" w:hAnsi="Times New Roman" w:cs="Times New Roman"/>
          <w:sz w:val="28"/>
          <w:szCs w:val="28"/>
        </w:rPr>
        <w:t>акции: «Горсть земли», «Свеча памяти», «Георгиевская лента», «</w:t>
      </w:r>
      <w:proofErr w:type="spellStart"/>
      <w:r w:rsidR="00BE0D7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BE0D73">
        <w:rPr>
          <w:rFonts w:ascii="Times New Roman" w:hAnsi="Times New Roman" w:cs="Times New Roman"/>
          <w:sz w:val="28"/>
          <w:szCs w:val="28"/>
        </w:rPr>
        <w:t>», «День памяти и скорби», «День памяти погибшим шахтерам»</w:t>
      </w:r>
      <w:r w:rsidR="00B75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E91FA" w14:textId="6BC83813" w:rsidR="00BE0D73" w:rsidRDefault="00BE0D73" w:rsidP="00CB3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сельских клубов и Домов Культуры участвовал</w:t>
      </w:r>
      <w:r w:rsidR="00B753F0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="00B75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3F0">
        <w:rPr>
          <w:rFonts w:ascii="Times New Roman" w:hAnsi="Times New Roman" w:cs="Times New Roman"/>
          <w:sz w:val="28"/>
          <w:szCs w:val="28"/>
        </w:rPr>
        <w:t>областных и</w:t>
      </w:r>
      <w:r>
        <w:rPr>
          <w:rFonts w:ascii="Times New Roman" w:hAnsi="Times New Roman" w:cs="Times New Roman"/>
          <w:sz w:val="28"/>
          <w:szCs w:val="28"/>
        </w:rPr>
        <w:t xml:space="preserve"> Российских </w:t>
      </w:r>
      <w:r w:rsidR="00B753F0">
        <w:rPr>
          <w:rFonts w:ascii="Times New Roman" w:hAnsi="Times New Roman" w:cs="Times New Roman"/>
          <w:sz w:val="28"/>
          <w:szCs w:val="28"/>
        </w:rPr>
        <w:t>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Это «Голос Дона», «Троицкие гуляния», «Международные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чтения», «М</w:t>
      </w:r>
      <w:r w:rsidR="002618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нифест», «Гвоздики Отечества», «Парад семей», «Земля талантов», «Самородки России». Надо отметить, что Горняцкие сельские клубы и Дома Культуры часто становятся победителями</w:t>
      </w:r>
      <w:r w:rsidR="007E0C5A">
        <w:rPr>
          <w:rFonts w:ascii="Times New Roman" w:hAnsi="Times New Roman" w:cs="Times New Roman"/>
          <w:sz w:val="28"/>
          <w:szCs w:val="28"/>
        </w:rPr>
        <w:t xml:space="preserve"> в этих</w:t>
      </w:r>
      <w:r w:rsidR="008F2D47">
        <w:rPr>
          <w:rFonts w:ascii="Times New Roman" w:hAnsi="Times New Roman" w:cs="Times New Roman"/>
          <w:sz w:val="28"/>
          <w:szCs w:val="28"/>
        </w:rPr>
        <w:t xml:space="preserve"> мероприятиях. Всего за 12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E0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2317">
        <w:rPr>
          <w:rFonts w:ascii="Times New Roman" w:hAnsi="Times New Roman" w:cs="Times New Roman"/>
          <w:sz w:val="28"/>
          <w:szCs w:val="28"/>
        </w:rPr>
        <w:t xml:space="preserve">оллективы и участники заработали </w:t>
      </w:r>
      <w:r w:rsidRPr="00E71351">
        <w:rPr>
          <w:rFonts w:ascii="Times New Roman" w:hAnsi="Times New Roman" w:cs="Times New Roman"/>
          <w:sz w:val="28"/>
          <w:szCs w:val="28"/>
        </w:rPr>
        <w:t>47</w:t>
      </w:r>
      <w:r w:rsidR="00B753F0">
        <w:rPr>
          <w:rFonts w:ascii="Times New Roman" w:hAnsi="Times New Roman" w:cs="Times New Roman"/>
          <w:sz w:val="28"/>
          <w:szCs w:val="28"/>
        </w:rPr>
        <w:t xml:space="preserve"> дипломов и</w:t>
      </w:r>
      <w:r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B75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A9">
        <w:rPr>
          <w:rFonts w:ascii="Times New Roman" w:hAnsi="Times New Roman" w:cs="Times New Roman"/>
          <w:sz w:val="28"/>
          <w:szCs w:val="28"/>
        </w:rPr>
        <w:t>Одной из последних побед была победа в районном конкурсе «Матушка Казанская», где наша клубная система заняла 1 место и получила 50 тыс. рублей.</w:t>
      </w:r>
    </w:p>
    <w:p w14:paraId="2112EBE7" w14:textId="6900FE3E" w:rsidR="00BE0D73" w:rsidRDefault="00BE0D73" w:rsidP="00CB3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встречали в ДК «Шахтер» совет атаманов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618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Белокалитвинского Юрта, отмечали 20-летие комитета</w:t>
      </w:r>
      <w:r w:rsidRPr="00421FB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</w:t>
      </w:r>
      <w:r w:rsidR="001A4C09">
        <w:rPr>
          <w:rFonts w:ascii="Times New Roman" w:hAnsi="Times New Roman" w:cs="Times New Roman"/>
          <w:sz w:val="28"/>
          <w:szCs w:val="28"/>
        </w:rPr>
        <w:t xml:space="preserve">о самоуправления х. Погорелова, </w:t>
      </w:r>
      <w:r w:rsidR="001A4C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A4C09">
        <w:rPr>
          <w:rFonts w:ascii="Times New Roman" w:hAnsi="Times New Roman" w:cs="Times New Roman"/>
          <w:sz w:val="28"/>
          <w:szCs w:val="28"/>
        </w:rPr>
        <w:t xml:space="preserve"> съезд сельских женщин </w:t>
      </w:r>
      <w:r w:rsidR="009C58A9">
        <w:rPr>
          <w:rFonts w:ascii="Times New Roman" w:hAnsi="Times New Roman" w:cs="Times New Roman"/>
          <w:sz w:val="28"/>
          <w:szCs w:val="28"/>
        </w:rPr>
        <w:t>России</w:t>
      </w:r>
      <w:r w:rsidR="001A4C09">
        <w:rPr>
          <w:rFonts w:ascii="Times New Roman" w:hAnsi="Times New Roman" w:cs="Times New Roman"/>
          <w:sz w:val="28"/>
          <w:szCs w:val="28"/>
        </w:rPr>
        <w:t>.</w:t>
      </w:r>
    </w:p>
    <w:p w14:paraId="6DF0CCB7" w14:textId="45435BC0" w:rsidR="001A4C09" w:rsidRDefault="001A4C09" w:rsidP="00CB3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Клубные учреждения и социальный работники активно включаются в волонтерскую работу, активно регистрируются на сайте добровольцев, пока в этой работе отстают образовательные учреждения.</w:t>
      </w:r>
    </w:p>
    <w:p w14:paraId="4423BA94" w14:textId="77777777" w:rsidR="006B281C" w:rsidRPr="001A4C09" w:rsidRDefault="006B281C" w:rsidP="00CB3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A737A" w14:textId="7B1C1F45" w:rsidR="00510E89" w:rsidRDefault="00510E89" w:rsidP="006B281C">
      <w:pPr>
        <w:pStyle w:val="1"/>
        <w:shd w:val="clear" w:color="auto" w:fill="FFFFFF" w:themeFill="background1"/>
      </w:pPr>
      <w:r w:rsidRPr="00226CA1">
        <w:t>ГАЗОСНАБЖЕНИЕ</w:t>
      </w:r>
    </w:p>
    <w:p w14:paraId="00E88957" w14:textId="77777777" w:rsidR="002618E5" w:rsidRPr="002618E5" w:rsidRDefault="002618E5" w:rsidP="006B281C">
      <w:pPr>
        <w:spacing w:after="0" w:line="240" w:lineRule="auto"/>
        <w:rPr>
          <w:lang w:eastAsia="ru-RU"/>
        </w:rPr>
      </w:pPr>
    </w:p>
    <w:p w14:paraId="425CF7D8" w14:textId="77777777" w:rsidR="006960C0" w:rsidRPr="00313AF7" w:rsidRDefault="006960C0" w:rsidP="006B281C">
      <w:pPr>
        <w:pStyle w:val="1"/>
        <w:shd w:val="clear" w:color="auto" w:fill="FFFFFF" w:themeFill="background1"/>
        <w:rPr>
          <w:color w:val="000000" w:themeColor="text1"/>
        </w:rPr>
      </w:pPr>
      <w:r w:rsidRPr="00313AF7">
        <w:rPr>
          <w:color w:val="000000" w:themeColor="text1"/>
        </w:rPr>
        <w:t>На 01.10.2019 у нас 860 домовладений газифицировано, в том числе:</w:t>
      </w:r>
    </w:p>
    <w:p w14:paraId="039D0239" w14:textId="77777777" w:rsidR="006960C0" w:rsidRPr="00313AF7" w:rsidRDefault="006960C0" w:rsidP="00CB308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х. Погорелов - 84 абонента</w:t>
      </w:r>
    </w:p>
    <w:p w14:paraId="396AF5A3" w14:textId="77777777" w:rsidR="006960C0" w:rsidRPr="00313AF7" w:rsidRDefault="006960C0" w:rsidP="00CB308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х. </w:t>
      </w:r>
      <w:proofErr w:type="spellStart"/>
      <w:r w:rsidRPr="00313A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Крутинский</w:t>
      </w:r>
      <w:proofErr w:type="spellEnd"/>
      <w:r w:rsidRPr="00313A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- 130 абонентов</w:t>
      </w:r>
    </w:p>
    <w:p w14:paraId="575E3924" w14:textId="77777777" w:rsidR="006960C0" w:rsidRPr="006960C0" w:rsidRDefault="006960C0" w:rsidP="00CB308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п. Горняцкий - 646 абонентов</w:t>
      </w:r>
    </w:p>
    <w:p w14:paraId="54C30C7E" w14:textId="7B04CE8D" w:rsidR="00C62D54" w:rsidRDefault="00C62D54" w:rsidP="0026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B5">
        <w:rPr>
          <w:rFonts w:ascii="Times New Roman" w:hAnsi="Times New Roman" w:cs="Times New Roman"/>
          <w:sz w:val="28"/>
          <w:szCs w:val="28"/>
          <w:lang w:eastAsia="ru-RU"/>
        </w:rPr>
        <w:t>Приятной новостью стала газификация сельского клуба</w:t>
      </w:r>
      <w:r w:rsidR="00F600B5" w:rsidRPr="00F600B5">
        <w:rPr>
          <w:rFonts w:ascii="Times New Roman" w:hAnsi="Times New Roman" w:cs="Times New Roman"/>
          <w:sz w:val="28"/>
          <w:szCs w:val="28"/>
          <w:lang w:eastAsia="ru-RU"/>
        </w:rPr>
        <w:t>, библиотеке, школы, детского сада</w:t>
      </w:r>
      <w:r w:rsidRPr="00F600B5">
        <w:rPr>
          <w:rFonts w:ascii="Times New Roman" w:hAnsi="Times New Roman" w:cs="Times New Roman"/>
          <w:sz w:val="28"/>
          <w:szCs w:val="28"/>
          <w:lang w:eastAsia="ru-RU"/>
        </w:rPr>
        <w:t xml:space="preserve"> х. Погорелов.</w:t>
      </w:r>
      <w:r w:rsidR="00F600B5" w:rsidRPr="00F600B5">
        <w:rPr>
          <w:rFonts w:ascii="Times New Roman" w:hAnsi="Times New Roman" w:cs="Times New Roman"/>
          <w:sz w:val="28"/>
          <w:szCs w:val="28"/>
          <w:lang w:eastAsia="ru-RU"/>
        </w:rPr>
        <w:t xml:space="preserve"> Это стало возможным благодаря помощи Главы Белокалитвинского ра</w:t>
      </w:r>
      <w:r w:rsidR="002618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F600B5" w:rsidRPr="00F600B5">
        <w:rPr>
          <w:rFonts w:ascii="Times New Roman" w:hAnsi="Times New Roman" w:cs="Times New Roman"/>
          <w:sz w:val="28"/>
          <w:szCs w:val="28"/>
          <w:lang w:eastAsia="ru-RU"/>
        </w:rPr>
        <w:t>она О.А. Мельниковой</w:t>
      </w:r>
      <w:r w:rsidR="002618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74DEED" w14:textId="77777777" w:rsidR="002618E5" w:rsidRPr="00F600B5" w:rsidRDefault="002618E5" w:rsidP="002618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C3259F" w14:textId="5898EC8F" w:rsidR="00D67DEB" w:rsidRDefault="006322F2" w:rsidP="002618E5">
      <w:pPr>
        <w:pStyle w:val="1"/>
        <w:shd w:val="clear" w:color="auto" w:fill="FFFFFF" w:themeFill="background1"/>
        <w:jc w:val="left"/>
      </w:pPr>
      <w:r w:rsidRPr="006322F2">
        <w:t xml:space="preserve">                                                       </w:t>
      </w:r>
      <w:r w:rsidR="00D67DEB" w:rsidRPr="006322F2">
        <w:t>ВОДОСНАБЖЕНИЕ</w:t>
      </w:r>
    </w:p>
    <w:p w14:paraId="7DB80835" w14:textId="77777777" w:rsidR="002618E5" w:rsidRPr="002618E5" w:rsidRDefault="002618E5" w:rsidP="002618E5">
      <w:pPr>
        <w:spacing w:after="0" w:line="240" w:lineRule="auto"/>
        <w:rPr>
          <w:lang w:eastAsia="ru-RU"/>
        </w:rPr>
      </w:pPr>
    </w:p>
    <w:p w14:paraId="2E873B86" w14:textId="197E8853" w:rsidR="00D67DEB" w:rsidRPr="00F600B5" w:rsidRDefault="00D67DEB" w:rsidP="002618E5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 </w:t>
      </w:r>
      <w:r w:rsidRPr="00F600B5">
        <w:rPr>
          <w:rFonts w:ascii="Times New Roman" w:hAnsi="Times New Roman" w:cs="Times New Roman"/>
          <w:sz w:val="28"/>
          <w:szCs w:val="28"/>
        </w:rPr>
        <w:t>Вопросы по водоснабжению решаются опера</w:t>
      </w:r>
      <w:r w:rsidR="00F600B5" w:rsidRPr="00F600B5">
        <w:rPr>
          <w:rFonts w:ascii="Times New Roman" w:hAnsi="Times New Roman" w:cs="Times New Roman"/>
          <w:sz w:val="28"/>
          <w:szCs w:val="28"/>
        </w:rPr>
        <w:t>тивно совместно с ГУП РО «УРСВ», сейчас проблемным остается вопрос замены подводящих сетей водо</w:t>
      </w:r>
      <w:r w:rsidR="002618E5">
        <w:rPr>
          <w:rFonts w:ascii="Times New Roman" w:hAnsi="Times New Roman" w:cs="Times New Roman"/>
          <w:sz w:val="28"/>
          <w:szCs w:val="28"/>
        </w:rPr>
        <w:t>-</w:t>
      </w:r>
      <w:r w:rsidR="00F600B5" w:rsidRPr="00F600B5">
        <w:rPr>
          <w:rFonts w:ascii="Times New Roman" w:hAnsi="Times New Roman" w:cs="Times New Roman"/>
          <w:sz w:val="28"/>
          <w:szCs w:val="28"/>
        </w:rPr>
        <w:t xml:space="preserve"> и канализационного сообщения от домов к центральным сетям.</w:t>
      </w:r>
    </w:p>
    <w:p w14:paraId="150359B3" w14:textId="77777777" w:rsidR="00D67DEB" w:rsidRPr="00F600B5" w:rsidRDefault="00D67DEB" w:rsidP="002618E5">
      <w:pPr>
        <w:pStyle w:val="1"/>
        <w:shd w:val="clear" w:color="auto" w:fill="FFFFFF" w:themeFill="background1"/>
      </w:pPr>
    </w:p>
    <w:p w14:paraId="38B812E0" w14:textId="264096F2" w:rsidR="00722535" w:rsidRDefault="00D41864" w:rsidP="002618E5">
      <w:pPr>
        <w:pStyle w:val="1"/>
        <w:tabs>
          <w:tab w:val="left" w:pos="3456"/>
        </w:tabs>
        <w:jc w:val="left"/>
      </w:pPr>
      <w:r>
        <w:t xml:space="preserve">                 </w:t>
      </w:r>
      <w:r w:rsidR="006322F2">
        <w:t xml:space="preserve">                  </w:t>
      </w:r>
      <w:r>
        <w:t xml:space="preserve"> СВЯЗЬ, ИНТЕРНЕ</w:t>
      </w:r>
      <w:r w:rsidR="00722535">
        <w:t>Т</w:t>
      </w:r>
      <w:r w:rsidR="00F600B5">
        <w:t>,</w:t>
      </w:r>
      <w:r w:rsidR="006322F2">
        <w:t xml:space="preserve"> </w:t>
      </w:r>
      <w:r w:rsidR="00F600B5">
        <w:t>ТЕЛЕВИДЕНИЕ</w:t>
      </w:r>
    </w:p>
    <w:p w14:paraId="16EB7DA2" w14:textId="77777777" w:rsidR="002618E5" w:rsidRPr="002618E5" w:rsidRDefault="002618E5" w:rsidP="002618E5">
      <w:pPr>
        <w:spacing w:after="0" w:line="240" w:lineRule="auto"/>
        <w:rPr>
          <w:lang w:eastAsia="ru-RU"/>
        </w:rPr>
      </w:pPr>
    </w:p>
    <w:p w14:paraId="08B8FCDC" w14:textId="39F08591" w:rsidR="00722535" w:rsidRDefault="00F600B5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 году мы с Вами пережили замену анало</w:t>
      </w:r>
      <w:r w:rsidR="002618E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2618E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телевидения на цифровое вещание. Значительная работа была проведена с населением весной 2019 года. </w:t>
      </w:r>
    </w:p>
    <w:p w14:paraId="5B40D135" w14:textId="77777777" w:rsidR="002618E5" w:rsidRPr="00722535" w:rsidRDefault="002618E5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C94376" w14:textId="60A6CDAC" w:rsidR="008F2D47" w:rsidRDefault="00590D9B" w:rsidP="002618E5">
      <w:pPr>
        <w:pStyle w:val="1"/>
        <w:shd w:val="clear" w:color="auto" w:fill="FFFFFF" w:themeFill="background1"/>
      </w:pPr>
      <w:r w:rsidRPr="00226CA1">
        <w:t>ОТСЕЛЕНИЕ ИЗ АВАРИЙНОГО ФОНДА</w:t>
      </w:r>
    </w:p>
    <w:p w14:paraId="7A2D1D24" w14:textId="77777777" w:rsidR="002618E5" w:rsidRPr="002618E5" w:rsidRDefault="002618E5" w:rsidP="002618E5">
      <w:pPr>
        <w:spacing w:after="0" w:line="240" w:lineRule="auto"/>
        <w:rPr>
          <w:lang w:eastAsia="ru-RU"/>
        </w:rPr>
      </w:pPr>
    </w:p>
    <w:p w14:paraId="332DE0E8" w14:textId="15179F30" w:rsidR="00722535" w:rsidRDefault="008F2D47" w:rsidP="002618E5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  <w:shd w:val="clear" w:color="auto" w:fill="FFFFFF" w:themeFill="background1"/>
        </w:rPr>
      </w:pPr>
      <w:r w:rsidRPr="002129D3">
        <w:rPr>
          <w:shd w:val="clear" w:color="auto" w:fill="FFFFFF" w:themeFill="background1"/>
        </w:rPr>
        <w:t>В настоящее время реализуется муниципальная адресная программа</w:t>
      </w:r>
      <w:r w:rsidRPr="002129D3">
        <w:rPr>
          <w:szCs w:val="28"/>
        </w:rPr>
        <w:t xml:space="preserve"> «Переселение граждан из многоквартирных домов, признанных аварийными после 01.01.2012 года, </w:t>
      </w:r>
      <w:r w:rsidRPr="002129D3">
        <w:rPr>
          <w:color w:val="000000" w:themeColor="text1"/>
          <w:shd w:val="clear" w:color="auto" w:fill="FFFFFF" w:themeFill="background1"/>
        </w:rPr>
        <w:t>на 20</w:t>
      </w:r>
      <w:r>
        <w:rPr>
          <w:color w:val="000000" w:themeColor="text1"/>
          <w:shd w:val="clear" w:color="auto" w:fill="FFFFFF" w:themeFill="background1"/>
        </w:rPr>
        <w:t>20</w:t>
      </w:r>
      <w:r w:rsidRPr="002129D3">
        <w:rPr>
          <w:color w:val="000000" w:themeColor="text1"/>
          <w:shd w:val="clear" w:color="auto" w:fill="FFFFFF" w:themeFill="background1"/>
        </w:rPr>
        <w:t xml:space="preserve"> год запланировано </w:t>
      </w:r>
      <w:r>
        <w:rPr>
          <w:color w:val="000000" w:themeColor="text1"/>
          <w:shd w:val="clear" w:color="auto" w:fill="FFFFFF" w:themeFill="background1"/>
        </w:rPr>
        <w:t>к переселению 6 домов 34 семьи, 74 человека на сумму 72 708 650</w:t>
      </w:r>
      <w:r w:rsidRPr="002129D3">
        <w:rPr>
          <w:color w:val="000000" w:themeColor="text1"/>
          <w:shd w:val="clear" w:color="auto" w:fill="FFFFFF" w:themeFill="background1"/>
        </w:rPr>
        <w:t xml:space="preserve"> рублей для</w:t>
      </w:r>
      <w:r w:rsidRPr="00313AF7">
        <w:rPr>
          <w:color w:val="000000" w:themeColor="text1"/>
          <w:shd w:val="clear" w:color="auto" w:fill="FFFFFF" w:themeFill="background1"/>
        </w:rPr>
        <w:t xml:space="preserve"> переселения аварийного жилищного фонда. </w:t>
      </w:r>
      <w:r w:rsidR="003F5E49">
        <w:rPr>
          <w:color w:val="000000" w:themeColor="text1"/>
          <w:shd w:val="clear" w:color="auto" w:fill="FFFFFF" w:themeFill="background1"/>
        </w:rPr>
        <w:t xml:space="preserve"> В</w:t>
      </w:r>
      <w:r>
        <w:rPr>
          <w:color w:val="000000" w:themeColor="text1"/>
          <w:shd w:val="clear" w:color="auto" w:fill="FFFFFF" w:themeFill="background1"/>
        </w:rPr>
        <w:t xml:space="preserve"> 2019 году</w:t>
      </w:r>
      <w:r w:rsidRPr="00313AF7">
        <w:rPr>
          <w:color w:val="000000" w:themeColor="text1"/>
          <w:shd w:val="clear" w:color="auto" w:fill="FFFFFF" w:themeFill="background1"/>
        </w:rPr>
        <w:t xml:space="preserve"> расселено 11 семей это 23 человека, площадь отселения составляет 614,70 </w:t>
      </w:r>
      <w:proofErr w:type="spellStart"/>
      <w:r w:rsidRPr="00313AF7">
        <w:rPr>
          <w:color w:val="000000" w:themeColor="text1"/>
          <w:shd w:val="clear" w:color="auto" w:fill="FFFFFF" w:themeFill="background1"/>
        </w:rPr>
        <w:t>кв.м</w:t>
      </w:r>
      <w:proofErr w:type="spellEnd"/>
      <w:r w:rsidRPr="00313AF7">
        <w:rPr>
          <w:color w:val="000000" w:themeColor="text1"/>
          <w:shd w:val="clear" w:color="auto" w:fill="FFFFFF" w:themeFill="background1"/>
        </w:rPr>
        <w:t>.</w:t>
      </w:r>
      <w:r>
        <w:rPr>
          <w:color w:val="000000" w:themeColor="text1"/>
          <w:shd w:val="clear" w:color="auto" w:fill="FFFFFF" w:themeFill="background1"/>
        </w:rPr>
        <w:t xml:space="preserve"> </w:t>
      </w:r>
      <w:proofErr w:type="gramStart"/>
      <w:r w:rsidR="002618E5">
        <w:rPr>
          <w:color w:val="000000" w:themeColor="text1"/>
          <w:shd w:val="clear" w:color="auto" w:fill="FFFFFF" w:themeFill="background1"/>
        </w:rPr>
        <w:t>-</w:t>
      </w:r>
      <w:r>
        <w:rPr>
          <w:color w:val="000000" w:themeColor="text1"/>
          <w:shd w:val="clear" w:color="auto" w:fill="FFFFFF" w:themeFill="background1"/>
        </w:rPr>
        <w:t xml:space="preserve"> это</w:t>
      </w:r>
      <w:proofErr w:type="gramEnd"/>
      <w:r>
        <w:rPr>
          <w:color w:val="000000" w:themeColor="text1"/>
          <w:shd w:val="clear" w:color="auto" w:fill="FFFFFF" w:themeFill="background1"/>
        </w:rPr>
        <w:t xml:space="preserve"> дом 15 по улице Центральная </w:t>
      </w:r>
      <w:r w:rsidR="002618E5">
        <w:rPr>
          <w:color w:val="000000" w:themeColor="text1"/>
          <w:shd w:val="clear" w:color="auto" w:fill="FFFFFF" w:themeFill="background1"/>
        </w:rPr>
        <w:t xml:space="preserve">                     </w:t>
      </w:r>
      <w:r>
        <w:rPr>
          <w:color w:val="000000" w:themeColor="text1"/>
          <w:shd w:val="clear" w:color="auto" w:fill="FFFFFF" w:themeFill="background1"/>
        </w:rPr>
        <w:t>п. Горняцкий.</w:t>
      </w:r>
    </w:p>
    <w:p w14:paraId="0219F25C" w14:textId="77777777" w:rsidR="003F5E49" w:rsidRPr="003F5E49" w:rsidRDefault="003F5E49" w:rsidP="002618E5">
      <w:pPr>
        <w:spacing w:after="0" w:line="240" w:lineRule="auto"/>
        <w:rPr>
          <w:lang w:eastAsia="ru-RU"/>
        </w:rPr>
      </w:pPr>
    </w:p>
    <w:p w14:paraId="3873713D" w14:textId="4642A79D" w:rsidR="007A18B8" w:rsidRDefault="00B6538F" w:rsidP="002618E5">
      <w:pPr>
        <w:pStyle w:val="1"/>
      </w:pPr>
      <w:r w:rsidRPr="00226CA1">
        <w:t>ДОРОЖНОЕ ХОЗЯЙСТВО</w:t>
      </w:r>
    </w:p>
    <w:p w14:paraId="06250E33" w14:textId="77777777" w:rsidR="002618E5" w:rsidRPr="002618E5" w:rsidRDefault="002618E5" w:rsidP="002618E5">
      <w:pPr>
        <w:spacing w:after="0" w:line="240" w:lineRule="auto"/>
        <w:rPr>
          <w:lang w:eastAsia="ru-RU"/>
        </w:rPr>
      </w:pPr>
    </w:p>
    <w:p w14:paraId="3FCC0562" w14:textId="4FBD6A6C" w:rsidR="00B56314" w:rsidRPr="00CC18B7" w:rsidRDefault="00CC18B7" w:rsidP="002618E5">
      <w:pPr>
        <w:pStyle w:val="1"/>
        <w:tabs>
          <w:tab w:val="left" w:pos="874"/>
          <w:tab w:val="center" w:pos="4818"/>
        </w:tabs>
        <w:ind w:firstLine="709"/>
        <w:jc w:val="both"/>
        <w:rPr>
          <w:highlight w:val="yellow"/>
        </w:rPr>
      </w:pPr>
      <w:r>
        <w:rPr>
          <w:szCs w:val="28"/>
        </w:rPr>
        <w:t>Благодаря выделенным денежным средствам Главы Администрации Белокалитвинского района был</w:t>
      </w:r>
      <w:r w:rsidR="00B56314">
        <w:rPr>
          <w:szCs w:val="28"/>
        </w:rPr>
        <w:t xml:space="preserve"> </w:t>
      </w:r>
      <w:r w:rsidR="00B56314">
        <w:rPr>
          <w:color w:val="000000" w:themeColor="text1"/>
          <w:szCs w:val="28"/>
        </w:rPr>
        <w:t>п</w:t>
      </w:r>
      <w:r w:rsidR="00B56314" w:rsidRPr="00313AF7">
        <w:rPr>
          <w:color w:val="000000" w:themeColor="text1"/>
          <w:szCs w:val="28"/>
        </w:rPr>
        <w:t>роведен ремонт участка асфальтированной автомобильной дороги ул. Центральная на сумму более 900,0 тыс.</w:t>
      </w:r>
      <w:r w:rsidR="00B56314">
        <w:rPr>
          <w:color w:val="000000" w:themeColor="text1"/>
          <w:szCs w:val="28"/>
        </w:rPr>
        <w:t xml:space="preserve"> </w:t>
      </w:r>
      <w:r w:rsidR="00B56314" w:rsidRPr="00313AF7">
        <w:rPr>
          <w:color w:val="000000" w:themeColor="text1"/>
          <w:szCs w:val="28"/>
        </w:rPr>
        <w:t>руб</w:t>
      </w:r>
      <w:r w:rsidR="00F936A3">
        <w:rPr>
          <w:color w:val="000000" w:themeColor="text1"/>
          <w:szCs w:val="28"/>
        </w:rPr>
        <w:t>.</w:t>
      </w:r>
    </w:p>
    <w:p w14:paraId="10F75161" w14:textId="30A88262" w:rsidR="00F41B20" w:rsidRDefault="00F936A3" w:rsidP="002618E5">
      <w:pPr>
        <w:pStyle w:val="1"/>
        <w:tabs>
          <w:tab w:val="left" w:pos="874"/>
          <w:tab w:val="center" w:pos="4818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Проводились работы по нанесению дорожной разметк</w:t>
      </w:r>
      <w:r w:rsidR="002618E5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, пешеходных переходов, ремонту дорожных знаков, ямочному ремонту.</w:t>
      </w:r>
    </w:p>
    <w:p w14:paraId="4B9EB893" w14:textId="77777777" w:rsidR="002618E5" w:rsidRPr="002618E5" w:rsidRDefault="002618E5" w:rsidP="002618E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AF9A25E" w14:textId="1DAC86EE" w:rsidR="00D67DEB" w:rsidRDefault="002618E5" w:rsidP="002618E5">
      <w:pPr>
        <w:shd w:val="clear" w:color="auto" w:fill="FFFFFF" w:themeFill="background1"/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</w:t>
      </w:r>
    </w:p>
    <w:p w14:paraId="7EC12389" w14:textId="77777777" w:rsidR="002618E5" w:rsidRPr="002618E5" w:rsidRDefault="002618E5" w:rsidP="002618E5">
      <w:pPr>
        <w:shd w:val="clear" w:color="auto" w:fill="FFFFFF" w:themeFill="background1"/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6EFD3" w14:textId="77777777" w:rsidR="00D67DEB" w:rsidRPr="002618E5" w:rsidRDefault="00D67DEB" w:rsidP="002618E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618E5">
        <w:rPr>
          <w:rFonts w:ascii="Times New Roman" w:hAnsi="Times New Roman" w:cs="Times New Roman"/>
          <w:bCs/>
          <w:sz w:val="28"/>
          <w:szCs w:val="28"/>
        </w:rPr>
        <w:t>Сбор ТКО</w:t>
      </w:r>
    </w:p>
    <w:p w14:paraId="31BB5F46" w14:textId="77777777" w:rsidR="00F936A3" w:rsidRPr="002618E5" w:rsidRDefault="00F936A3" w:rsidP="002618E5">
      <w:pPr>
        <w:shd w:val="clear" w:color="auto" w:fill="FFFFFF" w:themeFill="background1"/>
        <w:tabs>
          <w:tab w:val="left" w:pos="12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 xml:space="preserve">Все вместе мы пережили начало мусорной реформы. </w:t>
      </w:r>
    </w:p>
    <w:p w14:paraId="7C42D04D" w14:textId="59CE4858" w:rsidR="006960C0" w:rsidRDefault="00F936A3" w:rsidP="002618E5">
      <w:pPr>
        <w:shd w:val="clear" w:color="auto" w:fill="FFFFFF" w:themeFill="background1"/>
        <w:tabs>
          <w:tab w:val="left" w:pos="12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 xml:space="preserve">К имеющимся контейнерами региональных операторов закупил 20 контейнеров, но это катастрофически мало Администрацией Белокалитвинского района были выделены средства </w:t>
      </w:r>
      <w:r w:rsidR="002618E5">
        <w:rPr>
          <w:rFonts w:ascii="Times New Roman" w:hAnsi="Times New Roman" w:cs="Times New Roman"/>
          <w:sz w:val="28"/>
          <w:szCs w:val="28"/>
        </w:rPr>
        <w:t>-</w:t>
      </w:r>
      <w:r w:rsidRPr="002618E5">
        <w:rPr>
          <w:rFonts w:ascii="Times New Roman" w:hAnsi="Times New Roman" w:cs="Times New Roman"/>
          <w:sz w:val="28"/>
          <w:szCs w:val="28"/>
        </w:rPr>
        <w:t xml:space="preserve"> 89 тыс. рублей на обустройство 3 контейнерных площадок</w:t>
      </w:r>
      <w:r w:rsidR="002618E5">
        <w:rPr>
          <w:rFonts w:ascii="Times New Roman" w:hAnsi="Times New Roman" w:cs="Times New Roman"/>
          <w:sz w:val="28"/>
          <w:szCs w:val="28"/>
        </w:rPr>
        <w:t>,</w:t>
      </w:r>
      <w:r w:rsidRPr="002618E5">
        <w:rPr>
          <w:rFonts w:ascii="Times New Roman" w:hAnsi="Times New Roman" w:cs="Times New Roman"/>
          <w:sz w:val="28"/>
          <w:szCs w:val="28"/>
        </w:rPr>
        <w:t xml:space="preserve"> и мы их сделали по ул. Путевая, ул. Садовая, пер. Свободному.</w:t>
      </w:r>
    </w:p>
    <w:p w14:paraId="57520127" w14:textId="77777777" w:rsidR="00EC4C05" w:rsidRPr="00351F5D" w:rsidRDefault="00EC4C05" w:rsidP="00EC4C0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5D">
        <w:rPr>
          <w:rFonts w:ascii="Times New Roman" w:hAnsi="Times New Roman" w:cs="Times New Roman"/>
          <w:sz w:val="28"/>
          <w:szCs w:val="28"/>
        </w:rPr>
        <w:t xml:space="preserve">Согласно Порядку ведения регионального кадастра отходов производства и потребления, утвержденному постановлением Правительства Ростовской области от 25.06.2012 №528 (в ред. постановления Правительства </w:t>
      </w:r>
      <w:r w:rsidRPr="00351F5D">
        <w:rPr>
          <w:rFonts w:ascii="Times New Roman" w:hAnsi="Times New Roman" w:cs="Times New Roman"/>
          <w:sz w:val="28"/>
          <w:szCs w:val="28"/>
        </w:rPr>
        <w:lastRenderedPageBreak/>
        <w:t>Ростовской области от 05.12.2016 №820), индивидуальные предприниматели и юридические лица, ежегодно, в срок до 15 марта года, следующего за отчетным, представляют информацию</w:t>
      </w:r>
      <w:r w:rsidRPr="0035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F5D">
        <w:rPr>
          <w:rFonts w:ascii="Times New Roman" w:hAnsi="Times New Roman" w:cs="Times New Roman"/>
          <w:sz w:val="28"/>
          <w:szCs w:val="28"/>
        </w:rPr>
        <w:t>об объектах размещения отходов (в том числе об изменениях на объектах), об объектах обработки, утилизации и обезвреживания отходов (в том числе об изменениях на объектах), о транспортировании отходов, а также информацию об образовании и движении отходов в региональный кадастр отходов производства и потребления.</w:t>
      </w:r>
    </w:p>
    <w:p w14:paraId="59BA3361" w14:textId="00032B1C" w:rsidR="00EC4C05" w:rsidRPr="002618E5" w:rsidRDefault="00EC4C05" w:rsidP="00EC4C05">
      <w:pPr>
        <w:tabs>
          <w:tab w:val="left" w:pos="129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5D">
        <w:rPr>
          <w:rFonts w:ascii="Times New Roman" w:hAnsi="Times New Roman" w:cs="Times New Roman"/>
          <w:sz w:val="28"/>
          <w:szCs w:val="28"/>
        </w:rPr>
        <w:t>Информация для ведения регионального кадастра отходов представляется в электронном виде по формам, размещенным на официальном сайте министерства природных ресурсов и экологии Ростовской области (</w:t>
      </w:r>
      <w:proofErr w:type="spellStart"/>
      <w:r w:rsidRPr="00351F5D">
        <w:rPr>
          <w:rFonts w:ascii="Times New Roman" w:hAnsi="Times New Roman" w:cs="Times New Roman"/>
          <w:sz w:val="28"/>
          <w:szCs w:val="28"/>
        </w:rPr>
        <w:t>минприродыро.рф</w:t>
      </w:r>
      <w:proofErr w:type="spellEnd"/>
      <w:r w:rsidRPr="00351F5D">
        <w:rPr>
          <w:rFonts w:ascii="Times New Roman" w:hAnsi="Times New Roman" w:cs="Times New Roman"/>
          <w:sz w:val="28"/>
          <w:szCs w:val="28"/>
        </w:rPr>
        <w:t>) в блоке «Региональный кадастр отходов производства и потребления» раздела «Виды деятельности» главной страницы, и подлежит автоматизированному вводу в компьютерный банк данных с использованием специализированного программного обеспечения ввода, обработки и систематизации данных.</w:t>
      </w:r>
    </w:p>
    <w:p w14:paraId="6244478F" w14:textId="77777777" w:rsidR="006B281C" w:rsidRPr="002618E5" w:rsidRDefault="006B281C" w:rsidP="002618E5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CDAAB" w14:textId="2118E5ED" w:rsidR="00D67DEB" w:rsidRDefault="00D67DEB" w:rsidP="002618E5">
      <w:pPr>
        <w:shd w:val="clear" w:color="auto" w:fill="FFFFFF" w:themeFill="background1"/>
        <w:tabs>
          <w:tab w:val="left" w:pos="2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ab/>
      </w:r>
      <w:r w:rsidR="004E6035" w:rsidRPr="002618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8E5">
        <w:rPr>
          <w:rFonts w:ascii="Times New Roman" w:hAnsi="Times New Roman" w:cs="Times New Roman"/>
          <w:sz w:val="28"/>
          <w:szCs w:val="28"/>
        </w:rPr>
        <w:t>ОТОПИТЕЛЬНЫЙ СЕЗОН</w:t>
      </w:r>
    </w:p>
    <w:p w14:paraId="53397AB5" w14:textId="77777777" w:rsidR="002618E5" w:rsidRPr="002618E5" w:rsidRDefault="002618E5" w:rsidP="002618E5">
      <w:pPr>
        <w:shd w:val="clear" w:color="auto" w:fill="FFFFFF" w:themeFill="background1"/>
        <w:tabs>
          <w:tab w:val="left" w:pos="2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D9BD9" w14:textId="77777777" w:rsidR="006960C0" w:rsidRPr="002618E5" w:rsidRDefault="006960C0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 проведения оценки готовности, теплоснабжающих организаций и потребителей тепловой энергии к отопительному периоду 2019-2020 годов на территории поселения 67 объектов подлежащих проверке.</w:t>
      </w:r>
    </w:p>
    <w:p w14:paraId="5890C9D8" w14:textId="77777777" w:rsidR="00F936A3" w:rsidRPr="002618E5" w:rsidRDefault="006960C0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подготовке к отопительному периоду 2019-2020 годов по объектам бюджетной сферы, а также инфраструктуры выполнены согласно планируемого графика. Также ведется работа по снижению задолженности потребителями за тепловую энергию.</w:t>
      </w:r>
      <w:r w:rsidR="00F936A3"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9C4088" w14:textId="77777777" w:rsidR="006960C0" w:rsidRPr="002618E5" w:rsidRDefault="00F936A3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>Нарекания по началу отопительного сезона от жителей не поступало.</w:t>
      </w:r>
    </w:p>
    <w:p w14:paraId="2588CC34" w14:textId="77777777" w:rsidR="00D67DEB" w:rsidRPr="002618E5" w:rsidRDefault="00D67DEB" w:rsidP="002618E5">
      <w:pPr>
        <w:pStyle w:val="1"/>
        <w:shd w:val="clear" w:color="auto" w:fill="FFFFFF" w:themeFill="background1"/>
        <w:jc w:val="left"/>
        <w:rPr>
          <w:szCs w:val="28"/>
        </w:rPr>
      </w:pPr>
    </w:p>
    <w:p w14:paraId="0C0E9EDE" w14:textId="5F2541C7" w:rsidR="0080332A" w:rsidRDefault="00D439CF" w:rsidP="002618E5">
      <w:pPr>
        <w:pStyle w:val="1"/>
        <w:shd w:val="clear" w:color="auto" w:fill="FFFFFF" w:themeFill="background1"/>
        <w:rPr>
          <w:szCs w:val="28"/>
        </w:rPr>
      </w:pPr>
      <w:r w:rsidRPr="002618E5">
        <w:rPr>
          <w:szCs w:val="28"/>
        </w:rPr>
        <w:t xml:space="preserve">БЛАГОУСТРОЙСТВО, </w:t>
      </w:r>
      <w:proofErr w:type="gramStart"/>
      <w:r w:rsidRPr="002618E5">
        <w:rPr>
          <w:szCs w:val="28"/>
        </w:rPr>
        <w:t>ВОПРОСЫ  ГО</w:t>
      </w:r>
      <w:proofErr w:type="gramEnd"/>
      <w:r w:rsidRPr="002618E5">
        <w:rPr>
          <w:szCs w:val="28"/>
        </w:rPr>
        <w:t xml:space="preserve"> и ЧС, ПБ</w:t>
      </w:r>
    </w:p>
    <w:p w14:paraId="335948D5" w14:textId="77777777" w:rsidR="002618E5" w:rsidRPr="002618E5" w:rsidRDefault="002618E5" w:rsidP="002618E5">
      <w:pPr>
        <w:spacing w:after="0" w:line="240" w:lineRule="auto"/>
        <w:rPr>
          <w:lang w:eastAsia="ru-RU"/>
        </w:rPr>
      </w:pPr>
    </w:p>
    <w:p w14:paraId="27F15210" w14:textId="43626AFC" w:rsidR="00A9241B" w:rsidRPr="002618E5" w:rsidRDefault="00A9241B" w:rsidP="002618E5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 xml:space="preserve">       На каждом сходе мы поднимаем вопросы чистоты и благоустройства. Многие сидящие в зале участвуют в субботниках, в акци</w:t>
      </w:r>
      <w:r w:rsidR="002618E5">
        <w:rPr>
          <w:rFonts w:ascii="Times New Roman" w:hAnsi="Times New Roman" w:cs="Times New Roman"/>
          <w:sz w:val="28"/>
          <w:szCs w:val="28"/>
        </w:rPr>
        <w:t>я</w:t>
      </w:r>
      <w:r w:rsidRPr="002618E5">
        <w:rPr>
          <w:rFonts w:ascii="Times New Roman" w:hAnsi="Times New Roman" w:cs="Times New Roman"/>
          <w:sz w:val="28"/>
          <w:szCs w:val="28"/>
        </w:rPr>
        <w:t xml:space="preserve">х посадки деревьев, но многие жители не хотят убирать не только возле своей территории, но и у себя во дворах, на них было составлен 21 протокол об административной ответственности. </w:t>
      </w:r>
    </w:p>
    <w:p w14:paraId="6FE5F81E" w14:textId="77777777" w:rsidR="007A18B8" w:rsidRPr="002618E5" w:rsidRDefault="00A9241B" w:rsidP="002618E5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 xml:space="preserve">       Весной были приобретены детские игровые элементы, которые были установлены на нашей площади, ремонтировались скамейки, детские площадки, проводились работы по завозу песка и уборке кладбища, ремонту памятников и мемориала, покосу сорной растительности, обрезки и вывозу сухостойных деревьев.</w:t>
      </w:r>
    </w:p>
    <w:p w14:paraId="30CEA195" w14:textId="0474FFF7" w:rsidR="006322F2" w:rsidRPr="002618E5" w:rsidRDefault="007A18B8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8E5">
        <w:rPr>
          <w:rFonts w:ascii="Times New Roman" w:hAnsi="Times New Roman" w:cs="Times New Roman"/>
          <w:sz w:val="28"/>
          <w:szCs w:val="28"/>
          <w:u w:val="single"/>
        </w:rPr>
        <w:t>Кладбища</w:t>
      </w:r>
    </w:p>
    <w:p w14:paraId="0219946B" w14:textId="77777777" w:rsidR="00E17659" w:rsidRPr="002618E5" w:rsidRDefault="00E17659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весенне-осенний период проводятся работы по вывозу мусора с территории кладбищ в 2019 году на эти мероприятия израсходованы 270,0 </w:t>
      </w:r>
      <w:proofErr w:type="spellStart"/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завоза песка.</w:t>
      </w:r>
    </w:p>
    <w:p w14:paraId="2A5F84B2" w14:textId="77777777" w:rsidR="00E17659" w:rsidRPr="002618E5" w:rsidRDefault="00E17659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Убедительная просьба к жителям нашего поселения, выносите мусор и порубочные остатки на окраины кладбища, в связи с отсутствием технической возможности прохождения единиц техники по узким дорогам кладбищ</w:t>
      </w:r>
      <w:r w:rsidRPr="002618E5">
        <w:rPr>
          <w:rFonts w:ascii="Times New Roman" w:hAnsi="Times New Roman" w:cs="Times New Roman"/>
          <w:sz w:val="28"/>
          <w:szCs w:val="28"/>
        </w:rPr>
        <w:t>.</w:t>
      </w:r>
    </w:p>
    <w:p w14:paraId="2D726082" w14:textId="77777777" w:rsidR="009B5BDD" w:rsidRPr="002618E5" w:rsidRDefault="009B5BDD" w:rsidP="002618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D1C6B" w14:textId="5EEC607F" w:rsidR="009B5BDD" w:rsidRDefault="009B5BDD" w:rsidP="002618E5">
      <w:pPr>
        <w:shd w:val="clear" w:color="auto" w:fill="FFFFFF" w:themeFill="background1"/>
        <w:tabs>
          <w:tab w:val="left" w:pos="3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ПОЖАРЫ</w:t>
      </w:r>
    </w:p>
    <w:p w14:paraId="2D3EDB9A" w14:textId="77777777" w:rsidR="002618E5" w:rsidRPr="002618E5" w:rsidRDefault="002618E5" w:rsidP="002618E5">
      <w:pPr>
        <w:shd w:val="clear" w:color="auto" w:fill="FFFFFF" w:themeFill="background1"/>
        <w:tabs>
          <w:tab w:val="left" w:pos="3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7E964" w14:textId="230FED37" w:rsidR="006B69FF" w:rsidRPr="002618E5" w:rsidRDefault="00A9241B" w:rsidP="00261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>Страшная беда приходит иногда на территорию. Это п</w:t>
      </w:r>
      <w:r w:rsidR="004E6035" w:rsidRPr="002618E5">
        <w:rPr>
          <w:rFonts w:ascii="Times New Roman" w:hAnsi="Times New Roman" w:cs="Times New Roman"/>
          <w:sz w:val="28"/>
          <w:szCs w:val="28"/>
        </w:rPr>
        <w:t xml:space="preserve">ожары были Балка </w:t>
      </w:r>
      <w:r w:rsidR="007333A6" w:rsidRPr="002618E5">
        <w:rPr>
          <w:rFonts w:ascii="Times New Roman" w:hAnsi="Times New Roman" w:cs="Times New Roman"/>
          <w:sz w:val="28"/>
          <w:szCs w:val="28"/>
        </w:rPr>
        <w:t>Обливская, в районе</w:t>
      </w:r>
      <w:r w:rsidR="004E6035" w:rsidRPr="002618E5">
        <w:rPr>
          <w:rFonts w:ascii="Times New Roman" w:hAnsi="Times New Roman" w:cs="Times New Roman"/>
          <w:sz w:val="28"/>
          <w:szCs w:val="28"/>
        </w:rPr>
        <w:t xml:space="preserve"> район кладбища, ул. Театральная (район 10 школы</w:t>
      </w:r>
      <w:proofErr w:type="gramStart"/>
      <w:r w:rsidR="004E6035" w:rsidRPr="002618E5">
        <w:rPr>
          <w:rFonts w:ascii="Times New Roman" w:hAnsi="Times New Roman" w:cs="Times New Roman"/>
          <w:sz w:val="28"/>
          <w:szCs w:val="28"/>
        </w:rPr>
        <w:t>),</w:t>
      </w:r>
      <w:r w:rsidR="006B28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B28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6035" w:rsidRPr="002618E5">
        <w:rPr>
          <w:rFonts w:ascii="Times New Roman" w:hAnsi="Times New Roman" w:cs="Times New Roman"/>
          <w:sz w:val="28"/>
          <w:szCs w:val="28"/>
        </w:rPr>
        <w:t xml:space="preserve"> ул. Садовая, ул. Родниковая, </w:t>
      </w:r>
      <w:proofErr w:type="spellStart"/>
      <w:r w:rsidR="004E6035" w:rsidRPr="002618E5">
        <w:rPr>
          <w:rFonts w:ascii="Times New Roman" w:hAnsi="Times New Roman" w:cs="Times New Roman"/>
          <w:sz w:val="28"/>
          <w:szCs w:val="28"/>
        </w:rPr>
        <w:t>Буденого</w:t>
      </w:r>
      <w:proofErr w:type="spellEnd"/>
      <w:r w:rsidR="004E6035" w:rsidRPr="002618E5">
        <w:rPr>
          <w:rFonts w:ascii="Times New Roman" w:hAnsi="Times New Roman" w:cs="Times New Roman"/>
          <w:sz w:val="28"/>
          <w:szCs w:val="28"/>
        </w:rPr>
        <w:t>, кладбище, ул. Степная (</w:t>
      </w:r>
      <w:proofErr w:type="spellStart"/>
      <w:r w:rsidR="004E6035" w:rsidRPr="002618E5">
        <w:rPr>
          <w:rFonts w:ascii="Times New Roman" w:hAnsi="Times New Roman" w:cs="Times New Roman"/>
          <w:sz w:val="28"/>
          <w:szCs w:val="28"/>
        </w:rPr>
        <w:t>пятихатки</w:t>
      </w:r>
      <w:proofErr w:type="spellEnd"/>
      <w:r w:rsidR="004E6035" w:rsidRPr="002618E5">
        <w:rPr>
          <w:rFonts w:ascii="Times New Roman" w:hAnsi="Times New Roman" w:cs="Times New Roman"/>
          <w:sz w:val="28"/>
          <w:szCs w:val="28"/>
        </w:rPr>
        <w:t>).</w:t>
      </w:r>
      <w:r w:rsidR="009B5BDD" w:rsidRPr="002618E5">
        <w:rPr>
          <w:rFonts w:ascii="Times New Roman" w:hAnsi="Times New Roman" w:cs="Times New Roman"/>
          <w:sz w:val="28"/>
          <w:szCs w:val="28"/>
        </w:rPr>
        <w:t xml:space="preserve"> В тушении пожаров а</w:t>
      </w:r>
      <w:r w:rsidR="004E6035" w:rsidRPr="002618E5">
        <w:rPr>
          <w:rFonts w:ascii="Times New Roman" w:hAnsi="Times New Roman" w:cs="Times New Roman"/>
          <w:sz w:val="28"/>
          <w:szCs w:val="28"/>
        </w:rPr>
        <w:t xml:space="preserve">ктивно нам помогают добровольцы такие, как Дикий Д.С., Егоров И.А., Антонов Д.Н., Катасонова В.И. Кондратович В. Сысоев С. </w:t>
      </w:r>
      <w:proofErr w:type="spellStart"/>
      <w:r w:rsidR="004E6035" w:rsidRPr="002618E5">
        <w:rPr>
          <w:rFonts w:ascii="Times New Roman" w:hAnsi="Times New Roman" w:cs="Times New Roman"/>
          <w:sz w:val="28"/>
          <w:szCs w:val="28"/>
        </w:rPr>
        <w:t>Сошкин</w:t>
      </w:r>
      <w:proofErr w:type="spellEnd"/>
      <w:r w:rsidR="004E6035" w:rsidRPr="002618E5">
        <w:rPr>
          <w:rFonts w:ascii="Times New Roman" w:hAnsi="Times New Roman" w:cs="Times New Roman"/>
          <w:sz w:val="28"/>
          <w:szCs w:val="28"/>
        </w:rPr>
        <w:t xml:space="preserve"> А. Полуэктов И.</w:t>
      </w:r>
    </w:p>
    <w:p w14:paraId="7371AE31" w14:textId="7421123A" w:rsidR="00A9241B" w:rsidRPr="002618E5" w:rsidRDefault="00A9241B" w:rsidP="00261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>Ежегодно проводится опашка всех территорий населенных пунктов.</w:t>
      </w:r>
    </w:p>
    <w:p w14:paraId="6B347A38" w14:textId="77777777" w:rsidR="00D67DEB" w:rsidRPr="002618E5" w:rsidRDefault="00D67DEB" w:rsidP="002618E5">
      <w:pPr>
        <w:tabs>
          <w:tab w:val="left" w:pos="2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1B040" w14:textId="30B65BCC" w:rsidR="00513D99" w:rsidRPr="002618E5" w:rsidRDefault="00A91503" w:rsidP="0026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E5">
        <w:rPr>
          <w:rFonts w:ascii="Times New Roman" w:hAnsi="Times New Roman" w:cs="Times New Roman"/>
          <w:sz w:val="28"/>
          <w:szCs w:val="28"/>
        </w:rPr>
        <w:t>Хотелось бы, чтобы озвученные задачи и цели были не только услышаны нашими жителями, но и приняты к руководству.</w:t>
      </w:r>
    </w:p>
    <w:sectPr w:rsidR="00513D99" w:rsidRPr="002618E5" w:rsidSect="00226CA1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094C" w14:textId="77777777" w:rsidR="00CE2B6D" w:rsidRDefault="00CE2B6D" w:rsidP="00226199">
      <w:pPr>
        <w:spacing w:after="0" w:line="240" w:lineRule="auto"/>
      </w:pPr>
      <w:r>
        <w:separator/>
      </w:r>
    </w:p>
  </w:endnote>
  <w:endnote w:type="continuationSeparator" w:id="0">
    <w:p w14:paraId="136C67A3" w14:textId="77777777" w:rsidR="00CE2B6D" w:rsidRDefault="00CE2B6D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6B22" w14:textId="77777777" w:rsidR="00CE2B6D" w:rsidRDefault="00CE2B6D" w:rsidP="00226199">
      <w:pPr>
        <w:spacing w:after="0" w:line="240" w:lineRule="auto"/>
      </w:pPr>
      <w:r>
        <w:separator/>
      </w:r>
    </w:p>
  </w:footnote>
  <w:footnote w:type="continuationSeparator" w:id="0">
    <w:p w14:paraId="5ABCF540" w14:textId="77777777" w:rsidR="00CE2B6D" w:rsidRDefault="00CE2B6D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 w15:restartNumberingAfterBreak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65"/>
    <w:rsid w:val="00001C08"/>
    <w:rsid w:val="00004DFD"/>
    <w:rsid w:val="00006A11"/>
    <w:rsid w:val="000129AE"/>
    <w:rsid w:val="00014A9A"/>
    <w:rsid w:val="00016CB7"/>
    <w:rsid w:val="0002129F"/>
    <w:rsid w:val="00021EE5"/>
    <w:rsid w:val="00024DCE"/>
    <w:rsid w:val="00035F12"/>
    <w:rsid w:val="000365B8"/>
    <w:rsid w:val="00040B98"/>
    <w:rsid w:val="00046752"/>
    <w:rsid w:val="000477F2"/>
    <w:rsid w:val="00047D01"/>
    <w:rsid w:val="0005168F"/>
    <w:rsid w:val="00052C30"/>
    <w:rsid w:val="000542D0"/>
    <w:rsid w:val="000550FD"/>
    <w:rsid w:val="000613D9"/>
    <w:rsid w:val="00075ACC"/>
    <w:rsid w:val="00083433"/>
    <w:rsid w:val="0008626C"/>
    <w:rsid w:val="00086CB5"/>
    <w:rsid w:val="00086D47"/>
    <w:rsid w:val="00090565"/>
    <w:rsid w:val="0009120A"/>
    <w:rsid w:val="0009142F"/>
    <w:rsid w:val="00093633"/>
    <w:rsid w:val="000A173F"/>
    <w:rsid w:val="000B2ACD"/>
    <w:rsid w:val="000B4AB4"/>
    <w:rsid w:val="000C4F21"/>
    <w:rsid w:val="000C65DC"/>
    <w:rsid w:val="000D0D62"/>
    <w:rsid w:val="000D152B"/>
    <w:rsid w:val="000D29FD"/>
    <w:rsid w:val="000D715F"/>
    <w:rsid w:val="000D723D"/>
    <w:rsid w:val="000E3D5F"/>
    <w:rsid w:val="000E5DA0"/>
    <w:rsid w:val="000E6C74"/>
    <w:rsid w:val="000E7906"/>
    <w:rsid w:val="000F0EE7"/>
    <w:rsid w:val="000F19DF"/>
    <w:rsid w:val="000F299B"/>
    <w:rsid w:val="000F4CB0"/>
    <w:rsid w:val="00100B0C"/>
    <w:rsid w:val="00101883"/>
    <w:rsid w:val="001032E1"/>
    <w:rsid w:val="00104047"/>
    <w:rsid w:val="00107130"/>
    <w:rsid w:val="00114BAF"/>
    <w:rsid w:val="0011542F"/>
    <w:rsid w:val="00122630"/>
    <w:rsid w:val="0012585C"/>
    <w:rsid w:val="00126BCF"/>
    <w:rsid w:val="00127310"/>
    <w:rsid w:val="00133FB7"/>
    <w:rsid w:val="00143112"/>
    <w:rsid w:val="001509C6"/>
    <w:rsid w:val="001527CA"/>
    <w:rsid w:val="00157608"/>
    <w:rsid w:val="00157EEF"/>
    <w:rsid w:val="00161426"/>
    <w:rsid w:val="00170D09"/>
    <w:rsid w:val="00172914"/>
    <w:rsid w:val="001734FF"/>
    <w:rsid w:val="00175A34"/>
    <w:rsid w:val="00180781"/>
    <w:rsid w:val="001812B9"/>
    <w:rsid w:val="00186DE0"/>
    <w:rsid w:val="00190DB5"/>
    <w:rsid w:val="00192C64"/>
    <w:rsid w:val="0019511A"/>
    <w:rsid w:val="001A0416"/>
    <w:rsid w:val="001A1344"/>
    <w:rsid w:val="001A4C09"/>
    <w:rsid w:val="001A4D72"/>
    <w:rsid w:val="001B71DD"/>
    <w:rsid w:val="001C3C6F"/>
    <w:rsid w:val="001C7834"/>
    <w:rsid w:val="001D11B6"/>
    <w:rsid w:val="001D4240"/>
    <w:rsid w:val="001D45CB"/>
    <w:rsid w:val="001D7329"/>
    <w:rsid w:val="001E0272"/>
    <w:rsid w:val="001E3E21"/>
    <w:rsid w:val="001E69A7"/>
    <w:rsid w:val="001F0EEA"/>
    <w:rsid w:val="00203582"/>
    <w:rsid w:val="002067EB"/>
    <w:rsid w:val="0020742C"/>
    <w:rsid w:val="00211430"/>
    <w:rsid w:val="00211A34"/>
    <w:rsid w:val="00212024"/>
    <w:rsid w:val="002129D3"/>
    <w:rsid w:val="00214F93"/>
    <w:rsid w:val="00215C1B"/>
    <w:rsid w:val="00225521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8E5"/>
    <w:rsid w:val="00261B39"/>
    <w:rsid w:val="002649F5"/>
    <w:rsid w:val="00271232"/>
    <w:rsid w:val="00272DD8"/>
    <w:rsid w:val="0027387E"/>
    <w:rsid w:val="0027419E"/>
    <w:rsid w:val="00274B2E"/>
    <w:rsid w:val="00280396"/>
    <w:rsid w:val="00280B22"/>
    <w:rsid w:val="00280FA8"/>
    <w:rsid w:val="00282CA0"/>
    <w:rsid w:val="00282D58"/>
    <w:rsid w:val="0028472D"/>
    <w:rsid w:val="002862DF"/>
    <w:rsid w:val="00286E39"/>
    <w:rsid w:val="00286F78"/>
    <w:rsid w:val="00290ED1"/>
    <w:rsid w:val="0029194D"/>
    <w:rsid w:val="00292985"/>
    <w:rsid w:val="0029594A"/>
    <w:rsid w:val="00296C8A"/>
    <w:rsid w:val="002976AC"/>
    <w:rsid w:val="00297EB3"/>
    <w:rsid w:val="002A0B67"/>
    <w:rsid w:val="002A0FC9"/>
    <w:rsid w:val="002A1B7B"/>
    <w:rsid w:val="002A22F6"/>
    <w:rsid w:val="002A5BA5"/>
    <w:rsid w:val="002A7487"/>
    <w:rsid w:val="002A769C"/>
    <w:rsid w:val="002A7B39"/>
    <w:rsid w:val="002B4D3A"/>
    <w:rsid w:val="002B62FD"/>
    <w:rsid w:val="002B6755"/>
    <w:rsid w:val="002B7E11"/>
    <w:rsid w:val="002C2124"/>
    <w:rsid w:val="002C3060"/>
    <w:rsid w:val="002D32B2"/>
    <w:rsid w:val="002D3307"/>
    <w:rsid w:val="002D6713"/>
    <w:rsid w:val="002E1016"/>
    <w:rsid w:val="002E1D84"/>
    <w:rsid w:val="002F17EF"/>
    <w:rsid w:val="002F2562"/>
    <w:rsid w:val="002F54C8"/>
    <w:rsid w:val="002F6DE7"/>
    <w:rsid w:val="00300FB3"/>
    <w:rsid w:val="00304AFA"/>
    <w:rsid w:val="0030568A"/>
    <w:rsid w:val="0030724F"/>
    <w:rsid w:val="00313590"/>
    <w:rsid w:val="00313AE9"/>
    <w:rsid w:val="00313AF7"/>
    <w:rsid w:val="00314BCD"/>
    <w:rsid w:val="00317133"/>
    <w:rsid w:val="003176E1"/>
    <w:rsid w:val="00323C36"/>
    <w:rsid w:val="00323E40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07DC"/>
    <w:rsid w:val="00350C6E"/>
    <w:rsid w:val="00351907"/>
    <w:rsid w:val="00353153"/>
    <w:rsid w:val="00355CF9"/>
    <w:rsid w:val="00356B62"/>
    <w:rsid w:val="00364561"/>
    <w:rsid w:val="00364EDA"/>
    <w:rsid w:val="00365339"/>
    <w:rsid w:val="00372B64"/>
    <w:rsid w:val="00380E91"/>
    <w:rsid w:val="0038194E"/>
    <w:rsid w:val="00386A4A"/>
    <w:rsid w:val="00392249"/>
    <w:rsid w:val="003A5CDC"/>
    <w:rsid w:val="003A5F96"/>
    <w:rsid w:val="003A6DBE"/>
    <w:rsid w:val="003A748D"/>
    <w:rsid w:val="003A7C9A"/>
    <w:rsid w:val="003B0915"/>
    <w:rsid w:val="003B0BEF"/>
    <w:rsid w:val="003B109B"/>
    <w:rsid w:val="003B1917"/>
    <w:rsid w:val="003B66B3"/>
    <w:rsid w:val="003C0EFC"/>
    <w:rsid w:val="003C257B"/>
    <w:rsid w:val="003C2D65"/>
    <w:rsid w:val="003C55B6"/>
    <w:rsid w:val="003D3F41"/>
    <w:rsid w:val="003D40A4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1119"/>
    <w:rsid w:val="003F3F4A"/>
    <w:rsid w:val="003F482B"/>
    <w:rsid w:val="003F5E49"/>
    <w:rsid w:val="00403E75"/>
    <w:rsid w:val="004050C7"/>
    <w:rsid w:val="00407761"/>
    <w:rsid w:val="0040779D"/>
    <w:rsid w:val="00413DBA"/>
    <w:rsid w:val="00414A50"/>
    <w:rsid w:val="00414C73"/>
    <w:rsid w:val="004150C3"/>
    <w:rsid w:val="00417DF1"/>
    <w:rsid w:val="004201A9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26FE"/>
    <w:rsid w:val="004573FC"/>
    <w:rsid w:val="00460B98"/>
    <w:rsid w:val="00460F8A"/>
    <w:rsid w:val="00472116"/>
    <w:rsid w:val="004721FF"/>
    <w:rsid w:val="00482350"/>
    <w:rsid w:val="004861DD"/>
    <w:rsid w:val="00487D57"/>
    <w:rsid w:val="00490522"/>
    <w:rsid w:val="0049055C"/>
    <w:rsid w:val="004935D2"/>
    <w:rsid w:val="004A0469"/>
    <w:rsid w:val="004A047A"/>
    <w:rsid w:val="004A54E3"/>
    <w:rsid w:val="004A7250"/>
    <w:rsid w:val="004B285B"/>
    <w:rsid w:val="004B7D9E"/>
    <w:rsid w:val="004C21EB"/>
    <w:rsid w:val="004C24D4"/>
    <w:rsid w:val="004C3072"/>
    <w:rsid w:val="004C58EC"/>
    <w:rsid w:val="004C68D0"/>
    <w:rsid w:val="004D0229"/>
    <w:rsid w:val="004D0956"/>
    <w:rsid w:val="004D17D5"/>
    <w:rsid w:val="004D327B"/>
    <w:rsid w:val="004D332F"/>
    <w:rsid w:val="004D3AA7"/>
    <w:rsid w:val="004D4A4D"/>
    <w:rsid w:val="004D5286"/>
    <w:rsid w:val="004E168F"/>
    <w:rsid w:val="004E244D"/>
    <w:rsid w:val="004E6035"/>
    <w:rsid w:val="004E7E0D"/>
    <w:rsid w:val="004F68DE"/>
    <w:rsid w:val="0050154E"/>
    <w:rsid w:val="00504D8B"/>
    <w:rsid w:val="00505D6C"/>
    <w:rsid w:val="005079C3"/>
    <w:rsid w:val="00510E89"/>
    <w:rsid w:val="00513D99"/>
    <w:rsid w:val="00515351"/>
    <w:rsid w:val="00516ED5"/>
    <w:rsid w:val="00524B83"/>
    <w:rsid w:val="00525ECF"/>
    <w:rsid w:val="00527100"/>
    <w:rsid w:val="0053284D"/>
    <w:rsid w:val="0053786A"/>
    <w:rsid w:val="0054047C"/>
    <w:rsid w:val="00543DE4"/>
    <w:rsid w:val="00552C26"/>
    <w:rsid w:val="00556C8A"/>
    <w:rsid w:val="0055754B"/>
    <w:rsid w:val="00561ABA"/>
    <w:rsid w:val="00562611"/>
    <w:rsid w:val="005638CD"/>
    <w:rsid w:val="005652AF"/>
    <w:rsid w:val="005666BE"/>
    <w:rsid w:val="00570DC1"/>
    <w:rsid w:val="00572D7E"/>
    <w:rsid w:val="005739E1"/>
    <w:rsid w:val="0057580B"/>
    <w:rsid w:val="00581AC9"/>
    <w:rsid w:val="00583EED"/>
    <w:rsid w:val="00587A8E"/>
    <w:rsid w:val="00590D9B"/>
    <w:rsid w:val="00595355"/>
    <w:rsid w:val="005A15EA"/>
    <w:rsid w:val="005A29F5"/>
    <w:rsid w:val="005A60B6"/>
    <w:rsid w:val="005A65CD"/>
    <w:rsid w:val="005B3409"/>
    <w:rsid w:val="005B6045"/>
    <w:rsid w:val="005B6B79"/>
    <w:rsid w:val="005B7307"/>
    <w:rsid w:val="005C0384"/>
    <w:rsid w:val="005C05D9"/>
    <w:rsid w:val="005C2497"/>
    <w:rsid w:val="005C42B0"/>
    <w:rsid w:val="005D0E63"/>
    <w:rsid w:val="005D544B"/>
    <w:rsid w:val="005D773B"/>
    <w:rsid w:val="005E5403"/>
    <w:rsid w:val="005F0E65"/>
    <w:rsid w:val="005F33D3"/>
    <w:rsid w:val="005F40AC"/>
    <w:rsid w:val="006002F9"/>
    <w:rsid w:val="0060049A"/>
    <w:rsid w:val="00611620"/>
    <w:rsid w:val="00613496"/>
    <w:rsid w:val="00615433"/>
    <w:rsid w:val="006171C8"/>
    <w:rsid w:val="0062076A"/>
    <w:rsid w:val="006229BF"/>
    <w:rsid w:val="00623309"/>
    <w:rsid w:val="00626750"/>
    <w:rsid w:val="00627290"/>
    <w:rsid w:val="00630312"/>
    <w:rsid w:val="006322F2"/>
    <w:rsid w:val="00636D23"/>
    <w:rsid w:val="0063702D"/>
    <w:rsid w:val="00637A7C"/>
    <w:rsid w:val="006420B8"/>
    <w:rsid w:val="00643105"/>
    <w:rsid w:val="00643F1A"/>
    <w:rsid w:val="0064460E"/>
    <w:rsid w:val="00646E75"/>
    <w:rsid w:val="00650403"/>
    <w:rsid w:val="00650506"/>
    <w:rsid w:val="00650EC1"/>
    <w:rsid w:val="00652A2D"/>
    <w:rsid w:val="00662729"/>
    <w:rsid w:val="0066329A"/>
    <w:rsid w:val="00665546"/>
    <w:rsid w:val="006708E2"/>
    <w:rsid w:val="006728E0"/>
    <w:rsid w:val="00674F0E"/>
    <w:rsid w:val="00675476"/>
    <w:rsid w:val="0068012F"/>
    <w:rsid w:val="00682D4C"/>
    <w:rsid w:val="00683A0A"/>
    <w:rsid w:val="00684FC2"/>
    <w:rsid w:val="00693B30"/>
    <w:rsid w:val="006945DC"/>
    <w:rsid w:val="006956C6"/>
    <w:rsid w:val="006960C0"/>
    <w:rsid w:val="006A023D"/>
    <w:rsid w:val="006A221F"/>
    <w:rsid w:val="006A2E25"/>
    <w:rsid w:val="006A5779"/>
    <w:rsid w:val="006A6833"/>
    <w:rsid w:val="006B281C"/>
    <w:rsid w:val="006B4E94"/>
    <w:rsid w:val="006B5442"/>
    <w:rsid w:val="006B69FF"/>
    <w:rsid w:val="006C1099"/>
    <w:rsid w:val="006C2215"/>
    <w:rsid w:val="006C2989"/>
    <w:rsid w:val="006C2B79"/>
    <w:rsid w:val="006C5A64"/>
    <w:rsid w:val="006C6E57"/>
    <w:rsid w:val="006D262E"/>
    <w:rsid w:val="006D3255"/>
    <w:rsid w:val="006D3380"/>
    <w:rsid w:val="006D741F"/>
    <w:rsid w:val="006D7667"/>
    <w:rsid w:val="006E0E0C"/>
    <w:rsid w:val="006E1E28"/>
    <w:rsid w:val="006E24A0"/>
    <w:rsid w:val="006E2D55"/>
    <w:rsid w:val="006E57D5"/>
    <w:rsid w:val="006E6407"/>
    <w:rsid w:val="006E680D"/>
    <w:rsid w:val="006E7593"/>
    <w:rsid w:val="006F0860"/>
    <w:rsid w:val="006F25C3"/>
    <w:rsid w:val="006F2693"/>
    <w:rsid w:val="006F7515"/>
    <w:rsid w:val="007001D6"/>
    <w:rsid w:val="0070637F"/>
    <w:rsid w:val="0070690D"/>
    <w:rsid w:val="007079ED"/>
    <w:rsid w:val="00714161"/>
    <w:rsid w:val="0071454E"/>
    <w:rsid w:val="0071553C"/>
    <w:rsid w:val="00717471"/>
    <w:rsid w:val="007205A2"/>
    <w:rsid w:val="0072075D"/>
    <w:rsid w:val="0072098D"/>
    <w:rsid w:val="0072146F"/>
    <w:rsid w:val="00722535"/>
    <w:rsid w:val="007333A6"/>
    <w:rsid w:val="00733CF3"/>
    <w:rsid w:val="00737C60"/>
    <w:rsid w:val="00742F30"/>
    <w:rsid w:val="0074654D"/>
    <w:rsid w:val="007619E9"/>
    <w:rsid w:val="007640F4"/>
    <w:rsid w:val="00767AE8"/>
    <w:rsid w:val="00771DEA"/>
    <w:rsid w:val="007841E6"/>
    <w:rsid w:val="00784CC4"/>
    <w:rsid w:val="007871A3"/>
    <w:rsid w:val="00787A77"/>
    <w:rsid w:val="00793D88"/>
    <w:rsid w:val="007A011F"/>
    <w:rsid w:val="007A18B8"/>
    <w:rsid w:val="007B2D09"/>
    <w:rsid w:val="007B4951"/>
    <w:rsid w:val="007C070D"/>
    <w:rsid w:val="007C1777"/>
    <w:rsid w:val="007C4A69"/>
    <w:rsid w:val="007C7166"/>
    <w:rsid w:val="007D420C"/>
    <w:rsid w:val="007D79B5"/>
    <w:rsid w:val="007E0C5A"/>
    <w:rsid w:val="007E11AA"/>
    <w:rsid w:val="007F376C"/>
    <w:rsid w:val="007F4D42"/>
    <w:rsid w:val="007F6873"/>
    <w:rsid w:val="008028CC"/>
    <w:rsid w:val="0080332A"/>
    <w:rsid w:val="0080644E"/>
    <w:rsid w:val="0081148B"/>
    <w:rsid w:val="00815A09"/>
    <w:rsid w:val="00816912"/>
    <w:rsid w:val="00817E5B"/>
    <w:rsid w:val="00820180"/>
    <w:rsid w:val="0082618B"/>
    <w:rsid w:val="00827400"/>
    <w:rsid w:val="00830057"/>
    <w:rsid w:val="00836F09"/>
    <w:rsid w:val="00840541"/>
    <w:rsid w:val="0084170C"/>
    <w:rsid w:val="008440ED"/>
    <w:rsid w:val="0084768F"/>
    <w:rsid w:val="008519B9"/>
    <w:rsid w:val="008526DF"/>
    <w:rsid w:val="00856B95"/>
    <w:rsid w:val="00861324"/>
    <w:rsid w:val="00864B38"/>
    <w:rsid w:val="0086732F"/>
    <w:rsid w:val="00870D7F"/>
    <w:rsid w:val="00873154"/>
    <w:rsid w:val="00880BA2"/>
    <w:rsid w:val="0088456A"/>
    <w:rsid w:val="00890343"/>
    <w:rsid w:val="008A08C7"/>
    <w:rsid w:val="008A3409"/>
    <w:rsid w:val="008A3EBD"/>
    <w:rsid w:val="008B2975"/>
    <w:rsid w:val="008C29A6"/>
    <w:rsid w:val="008C30AA"/>
    <w:rsid w:val="008C5807"/>
    <w:rsid w:val="008C60A1"/>
    <w:rsid w:val="008C6C23"/>
    <w:rsid w:val="008C7C88"/>
    <w:rsid w:val="008D0AE1"/>
    <w:rsid w:val="008D13D5"/>
    <w:rsid w:val="008D178B"/>
    <w:rsid w:val="008D4056"/>
    <w:rsid w:val="008F1B6E"/>
    <w:rsid w:val="008F2D47"/>
    <w:rsid w:val="008F3F85"/>
    <w:rsid w:val="008F599D"/>
    <w:rsid w:val="00900BF1"/>
    <w:rsid w:val="00910ED9"/>
    <w:rsid w:val="00911CC5"/>
    <w:rsid w:val="00917A1B"/>
    <w:rsid w:val="00920A93"/>
    <w:rsid w:val="00920E89"/>
    <w:rsid w:val="00921DB5"/>
    <w:rsid w:val="00922723"/>
    <w:rsid w:val="00926323"/>
    <w:rsid w:val="00936C15"/>
    <w:rsid w:val="00942056"/>
    <w:rsid w:val="00943753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75E79"/>
    <w:rsid w:val="009831EB"/>
    <w:rsid w:val="009835A0"/>
    <w:rsid w:val="00986329"/>
    <w:rsid w:val="0098736B"/>
    <w:rsid w:val="00987CF6"/>
    <w:rsid w:val="0099114C"/>
    <w:rsid w:val="00991BA5"/>
    <w:rsid w:val="00994034"/>
    <w:rsid w:val="009A0211"/>
    <w:rsid w:val="009A33D3"/>
    <w:rsid w:val="009A35A4"/>
    <w:rsid w:val="009A3E7D"/>
    <w:rsid w:val="009A640C"/>
    <w:rsid w:val="009B4AB5"/>
    <w:rsid w:val="009B5BDD"/>
    <w:rsid w:val="009B5F20"/>
    <w:rsid w:val="009C0127"/>
    <w:rsid w:val="009C0B8C"/>
    <w:rsid w:val="009C1442"/>
    <w:rsid w:val="009C3017"/>
    <w:rsid w:val="009C58A9"/>
    <w:rsid w:val="009C5E80"/>
    <w:rsid w:val="009C6735"/>
    <w:rsid w:val="009D0C5D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AAC"/>
    <w:rsid w:val="00A03D5A"/>
    <w:rsid w:val="00A05B60"/>
    <w:rsid w:val="00A077C3"/>
    <w:rsid w:val="00A10825"/>
    <w:rsid w:val="00A120C1"/>
    <w:rsid w:val="00A1457C"/>
    <w:rsid w:val="00A1561F"/>
    <w:rsid w:val="00A16819"/>
    <w:rsid w:val="00A22868"/>
    <w:rsid w:val="00A36770"/>
    <w:rsid w:val="00A409C6"/>
    <w:rsid w:val="00A51CEC"/>
    <w:rsid w:val="00A55A00"/>
    <w:rsid w:val="00A5610B"/>
    <w:rsid w:val="00A5688D"/>
    <w:rsid w:val="00A62246"/>
    <w:rsid w:val="00A62654"/>
    <w:rsid w:val="00A6653A"/>
    <w:rsid w:val="00A669D3"/>
    <w:rsid w:val="00A7103F"/>
    <w:rsid w:val="00A72779"/>
    <w:rsid w:val="00A75818"/>
    <w:rsid w:val="00A77FBC"/>
    <w:rsid w:val="00A84272"/>
    <w:rsid w:val="00A842FD"/>
    <w:rsid w:val="00A91503"/>
    <w:rsid w:val="00A9241B"/>
    <w:rsid w:val="00A94A44"/>
    <w:rsid w:val="00A95CAB"/>
    <w:rsid w:val="00AA23FA"/>
    <w:rsid w:val="00AA60A7"/>
    <w:rsid w:val="00AB1927"/>
    <w:rsid w:val="00AB3FE3"/>
    <w:rsid w:val="00AB61E7"/>
    <w:rsid w:val="00AB7C2D"/>
    <w:rsid w:val="00AB7CE1"/>
    <w:rsid w:val="00AC2CA6"/>
    <w:rsid w:val="00AC4F48"/>
    <w:rsid w:val="00AD154F"/>
    <w:rsid w:val="00AD5B07"/>
    <w:rsid w:val="00AE0EF4"/>
    <w:rsid w:val="00AE3501"/>
    <w:rsid w:val="00AE482A"/>
    <w:rsid w:val="00AE4B2D"/>
    <w:rsid w:val="00AE5F52"/>
    <w:rsid w:val="00AF125F"/>
    <w:rsid w:val="00AF4621"/>
    <w:rsid w:val="00AF5D54"/>
    <w:rsid w:val="00B05B04"/>
    <w:rsid w:val="00B15B8D"/>
    <w:rsid w:val="00B16DD7"/>
    <w:rsid w:val="00B16E47"/>
    <w:rsid w:val="00B20F15"/>
    <w:rsid w:val="00B2261B"/>
    <w:rsid w:val="00B32FC2"/>
    <w:rsid w:val="00B339A1"/>
    <w:rsid w:val="00B34103"/>
    <w:rsid w:val="00B3443E"/>
    <w:rsid w:val="00B45894"/>
    <w:rsid w:val="00B47E93"/>
    <w:rsid w:val="00B516B3"/>
    <w:rsid w:val="00B56314"/>
    <w:rsid w:val="00B61ABB"/>
    <w:rsid w:val="00B649A1"/>
    <w:rsid w:val="00B6538F"/>
    <w:rsid w:val="00B656B1"/>
    <w:rsid w:val="00B6667B"/>
    <w:rsid w:val="00B753F0"/>
    <w:rsid w:val="00B85842"/>
    <w:rsid w:val="00B87446"/>
    <w:rsid w:val="00B94434"/>
    <w:rsid w:val="00BA123C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0D73"/>
    <w:rsid w:val="00BE15F1"/>
    <w:rsid w:val="00BE3281"/>
    <w:rsid w:val="00BE4265"/>
    <w:rsid w:val="00BE4D0F"/>
    <w:rsid w:val="00BF5C6A"/>
    <w:rsid w:val="00BF6DB4"/>
    <w:rsid w:val="00BF7F1F"/>
    <w:rsid w:val="00C02220"/>
    <w:rsid w:val="00C11548"/>
    <w:rsid w:val="00C134DF"/>
    <w:rsid w:val="00C1377A"/>
    <w:rsid w:val="00C1676F"/>
    <w:rsid w:val="00C23759"/>
    <w:rsid w:val="00C23BE5"/>
    <w:rsid w:val="00C23DD4"/>
    <w:rsid w:val="00C27256"/>
    <w:rsid w:val="00C27610"/>
    <w:rsid w:val="00C30780"/>
    <w:rsid w:val="00C316F0"/>
    <w:rsid w:val="00C32EFA"/>
    <w:rsid w:val="00C36D20"/>
    <w:rsid w:val="00C36ED3"/>
    <w:rsid w:val="00C40F58"/>
    <w:rsid w:val="00C42D20"/>
    <w:rsid w:val="00C43785"/>
    <w:rsid w:val="00C46F71"/>
    <w:rsid w:val="00C47887"/>
    <w:rsid w:val="00C504E5"/>
    <w:rsid w:val="00C520C7"/>
    <w:rsid w:val="00C530C4"/>
    <w:rsid w:val="00C603B6"/>
    <w:rsid w:val="00C61DF9"/>
    <w:rsid w:val="00C62D54"/>
    <w:rsid w:val="00C65102"/>
    <w:rsid w:val="00C7514B"/>
    <w:rsid w:val="00C76A2E"/>
    <w:rsid w:val="00C82743"/>
    <w:rsid w:val="00C93017"/>
    <w:rsid w:val="00C930FA"/>
    <w:rsid w:val="00C97B3C"/>
    <w:rsid w:val="00CA0465"/>
    <w:rsid w:val="00CA2B4A"/>
    <w:rsid w:val="00CA3841"/>
    <w:rsid w:val="00CB11A1"/>
    <w:rsid w:val="00CB3082"/>
    <w:rsid w:val="00CB37A0"/>
    <w:rsid w:val="00CB3B23"/>
    <w:rsid w:val="00CB4A23"/>
    <w:rsid w:val="00CC0358"/>
    <w:rsid w:val="00CC18B7"/>
    <w:rsid w:val="00CC1C28"/>
    <w:rsid w:val="00CC7755"/>
    <w:rsid w:val="00CE2B6D"/>
    <w:rsid w:val="00CE4863"/>
    <w:rsid w:val="00CE6A47"/>
    <w:rsid w:val="00CE74F9"/>
    <w:rsid w:val="00CF079C"/>
    <w:rsid w:val="00CF3733"/>
    <w:rsid w:val="00CF46BC"/>
    <w:rsid w:val="00CF78EB"/>
    <w:rsid w:val="00D013E8"/>
    <w:rsid w:val="00D03CD0"/>
    <w:rsid w:val="00D05476"/>
    <w:rsid w:val="00D06B88"/>
    <w:rsid w:val="00D13B8D"/>
    <w:rsid w:val="00D15D93"/>
    <w:rsid w:val="00D202E4"/>
    <w:rsid w:val="00D21347"/>
    <w:rsid w:val="00D230AB"/>
    <w:rsid w:val="00D23B56"/>
    <w:rsid w:val="00D253C0"/>
    <w:rsid w:val="00D31484"/>
    <w:rsid w:val="00D31B73"/>
    <w:rsid w:val="00D41864"/>
    <w:rsid w:val="00D423FD"/>
    <w:rsid w:val="00D439CF"/>
    <w:rsid w:val="00D50599"/>
    <w:rsid w:val="00D514FB"/>
    <w:rsid w:val="00D516A5"/>
    <w:rsid w:val="00D573A5"/>
    <w:rsid w:val="00D57F15"/>
    <w:rsid w:val="00D6191E"/>
    <w:rsid w:val="00D64BA6"/>
    <w:rsid w:val="00D656EF"/>
    <w:rsid w:val="00D665D4"/>
    <w:rsid w:val="00D6693A"/>
    <w:rsid w:val="00D67DEB"/>
    <w:rsid w:val="00D73568"/>
    <w:rsid w:val="00D739BC"/>
    <w:rsid w:val="00D7415F"/>
    <w:rsid w:val="00D75C94"/>
    <w:rsid w:val="00D76145"/>
    <w:rsid w:val="00D7676E"/>
    <w:rsid w:val="00D7719E"/>
    <w:rsid w:val="00D8420A"/>
    <w:rsid w:val="00D901AF"/>
    <w:rsid w:val="00D903F8"/>
    <w:rsid w:val="00D9368B"/>
    <w:rsid w:val="00D977C6"/>
    <w:rsid w:val="00DA2578"/>
    <w:rsid w:val="00DA375A"/>
    <w:rsid w:val="00DA3EC3"/>
    <w:rsid w:val="00DA4955"/>
    <w:rsid w:val="00DA672B"/>
    <w:rsid w:val="00DB4830"/>
    <w:rsid w:val="00DB6668"/>
    <w:rsid w:val="00DC2B42"/>
    <w:rsid w:val="00DC69B6"/>
    <w:rsid w:val="00DC75AF"/>
    <w:rsid w:val="00DD0D8F"/>
    <w:rsid w:val="00DD57A6"/>
    <w:rsid w:val="00DD73D8"/>
    <w:rsid w:val="00DE3DFB"/>
    <w:rsid w:val="00DF093A"/>
    <w:rsid w:val="00DF4F55"/>
    <w:rsid w:val="00DF688A"/>
    <w:rsid w:val="00E06FA6"/>
    <w:rsid w:val="00E1007C"/>
    <w:rsid w:val="00E10813"/>
    <w:rsid w:val="00E15D1C"/>
    <w:rsid w:val="00E16F12"/>
    <w:rsid w:val="00E16FC5"/>
    <w:rsid w:val="00E17614"/>
    <w:rsid w:val="00E17659"/>
    <w:rsid w:val="00E230DD"/>
    <w:rsid w:val="00E25E40"/>
    <w:rsid w:val="00E26DC6"/>
    <w:rsid w:val="00E27914"/>
    <w:rsid w:val="00E31257"/>
    <w:rsid w:val="00E32766"/>
    <w:rsid w:val="00E35D07"/>
    <w:rsid w:val="00E41C98"/>
    <w:rsid w:val="00E462A3"/>
    <w:rsid w:val="00E52AC6"/>
    <w:rsid w:val="00E541F5"/>
    <w:rsid w:val="00E5761E"/>
    <w:rsid w:val="00E60CD5"/>
    <w:rsid w:val="00E614F9"/>
    <w:rsid w:val="00E638A9"/>
    <w:rsid w:val="00E66BBD"/>
    <w:rsid w:val="00E6773C"/>
    <w:rsid w:val="00E729F5"/>
    <w:rsid w:val="00E74037"/>
    <w:rsid w:val="00E77178"/>
    <w:rsid w:val="00E82890"/>
    <w:rsid w:val="00E83EF0"/>
    <w:rsid w:val="00E923EA"/>
    <w:rsid w:val="00E94694"/>
    <w:rsid w:val="00E94EE4"/>
    <w:rsid w:val="00E957C5"/>
    <w:rsid w:val="00E95C65"/>
    <w:rsid w:val="00EA041C"/>
    <w:rsid w:val="00EA211A"/>
    <w:rsid w:val="00EA6C74"/>
    <w:rsid w:val="00EB2719"/>
    <w:rsid w:val="00EB2A99"/>
    <w:rsid w:val="00EB2D51"/>
    <w:rsid w:val="00EB503A"/>
    <w:rsid w:val="00EB764C"/>
    <w:rsid w:val="00EB7BBA"/>
    <w:rsid w:val="00EC0B1A"/>
    <w:rsid w:val="00EC38CA"/>
    <w:rsid w:val="00EC4C05"/>
    <w:rsid w:val="00EC5776"/>
    <w:rsid w:val="00ED066B"/>
    <w:rsid w:val="00ED216C"/>
    <w:rsid w:val="00ED3846"/>
    <w:rsid w:val="00ED5F5A"/>
    <w:rsid w:val="00ED7BFD"/>
    <w:rsid w:val="00ED7DE9"/>
    <w:rsid w:val="00EE1F39"/>
    <w:rsid w:val="00EE4347"/>
    <w:rsid w:val="00EE4816"/>
    <w:rsid w:val="00EE65A2"/>
    <w:rsid w:val="00EE700C"/>
    <w:rsid w:val="00EF29DF"/>
    <w:rsid w:val="00EF44DE"/>
    <w:rsid w:val="00EF4B56"/>
    <w:rsid w:val="00EF7A7C"/>
    <w:rsid w:val="00F0177E"/>
    <w:rsid w:val="00F01CF3"/>
    <w:rsid w:val="00F02091"/>
    <w:rsid w:val="00F021BD"/>
    <w:rsid w:val="00F15662"/>
    <w:rsid w:val="00F17CD0"/>
    <w:rsid w:val="00F24242"/>
    <w:rsid w:val="00F26414"/>
    <w:rsid w:val="00F34654"/>
    <w:rsid w:val="00F3467E"/>
    <w:rsid w:val="00F41B20"/>
    <w:rsid w:val="00F42C81"/>
    <w:rsid w:val="00F43651"/>
    <w:rsid w:val="00F453C1"/>
    <w:rsid w:val="00F466B1"/>
    <w:rsid w:val="00F51EDB"/>
    <w:rsid w:val="00F52127"/>
    <w:rsid w:val="00F53072"/>
    <w:rsid w:val="00F55689"/>
    <w:rsid w:val="00F55FF1"/>
    <w:rsid w:val="00F600B5"/>
    <w:rsid w:val="00F6017E"/>
    <w:rsid w:val="00F63EC7"/>
    <w:rsid w:val="00F65D03"/>
    <w:rsid w:val="00F723B1"/>
    <w:rsid w:val="00F76D5C"/>
    <w:rsid w:val="00F76FAD"/>
    <w:rsid w:val="00F85D37"/>
    <w:rsid w:val="00F86BF1"/>
    <w:rsid w:val="00F874E9"/>
    <w:rsid w:val="00F936A3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C7D77"/>
    <w:rsid w:val="00FD1C59"/>
    <w:rsid w:val="00FD1EE3"/>
    <w:rsid w:val="00FD474D"/>
    <w:rsid w:val="00FD49A9"/>
    <w:rsid w:val="00FD528F"/>
    <w:rsid w:val="00FD5634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63D0"/>
  <w15:docId w15:val="{430AFE99-55D1-41DB-B60E-76ADF70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6199"/>
  </w:style>
  <w:style w:type="character" w:styleId="af0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BE0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1EB0-3510-4A1A-9952-0D5B22F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8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179</cp:revision>
  <cp:lastPrinted>2019-11-13T09:20:00Z</cp:lastPrinted>
  <dcterms:created xsi:type="dcterms:W3CDTF">2017-11-10T05:07:00Z</dcterms:created>
  <dcterms:modified xsi:type="dcterms:W3CDTF">2020-02-07T10:55:00Z</dcterms:modified>
</cp:coreProperties>
</file>