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524" w:rsidRPr="003C5524" w:rsidRDefault="003C5524" w:rsidP="003C5524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 w:rsidRPr="003C5524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fldChar w:fldCharType="begin"/>
      </w:r>
      <w:r w:rsidRPr="003C5524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instrText xml:space="preserve"> HYPERLINK "https://adm-sinegorka.ru/maloe-i-srednee-predprinimatelstvo/informatsionnaya-podderzhka-predprinimatelstva/5768-reestr-organizatsij-obrazuyushchikh-infrastrukturu-podderzhki-sub-ektov-malogo-i-srednego-predprinimatelstva-usloviya-i-poryadok-okazaniya-takimi-organizatsiyami-podderzhki-sub-ektam-malogo-i-srednego-predprinimatelstva" </w:instrText>
      </w:r>
      <w:r w:rsidRPr="003C5524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fldChar w:fldCharType="separate"/>
      </w:r>
      <w:r w:rsidRPr="003C5524">
        <w:rPr>
          <w:rFonts w:ascii="Tahoma" w:eastAsia="Times New Roman" w:hAnsi="Tahoma" w:cs="Tahoma"/>
          <w:b/>
          <w:bCs/>
          <w:color w:val="4990D7"/>
          <w:sz w:val="24"/>
          <w:szCs w:val="24"/>
          <w:u w:val="single"/>
          <w:lang w:eastAsia="ru-RU"/>
        </w:rPr>
        <w:t>Реестр организаций, образующих инфраструктуру поддержки субъектов малого и среднего предпринимательства, условия и порядок оказания такими организациями поддержки субъектам малого и среднего предпринимательства</w:t>
      </w:r>
      <w:r w:rsidRPr="003C5524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fldChar w:fldCharType="end"/>
      </w:r>
    </w:p>
    <w:p w:rsidR="003C5524" w:rsidRPr="003C5524" w:rsidRDefault="003C5524" w:rsidP="003C5524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1.                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Ростовской области можно узнать на сайте: </w:t>
      </w:r>
      <w:hyperlink r:id="rId4" w:history="1">
        <w:r w:rsidRPr="003C5524">
          <w:rPr>
            <w:rFonts w:ascii="Tahoma" w:eastAsia="Times New Roman" w:hAnsi="Tahoma" w:cs="Tahoma"/>
            <w:color w:val="BB61BC"/>
            <w:sz w:val="20"/>
            <w:szCs w:val="20"/>
            <w:u w:val="single"/>
            <w:lang w:eastAsia="ru-RU"/>
          </w:rPr>
          <w:t>https://ростовбизнес.рф/section/infrastruktura</w:t>
        </w:r>
      </w:hyperlink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2.                 Об организациях, образующих инфраструктуру поддержки субъектов малого и среднего предпринимательства, условиях и о порядке оказания такими </w:t>
      </w:r>
      <w:r w:rsidR="00AA4177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</w:t>
      </w: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рганизациями поддержки субъектам малого и среднего предпринимательства на территории Белокалитвинского района: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Микрокредитная</w:t>
      </w:r>
      <w:proofErr w:type="spellEnd"/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компания -  Ассоциации предпринимателей по поддержке бизнеса Белокалитвинского района (МКК АПБК)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Директор – Воротынцев Алексей Иванович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Адрес:347042, Россия, Ростовская область, г. Белая Калитва, ул. Коммунистическая, д. 24.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телефон/факс: (86383) 2-55-85</w:t>
      </w:r>
    </w:p>
    <w:p w:rsidR="003C5524" w:rsidRPr="003C5524" w:rsidRDefault="003C5524" w:rsidP="003C5524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e-</w:t>
      </w:r>
      <w:proofErr w:type="spellStart"/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mail</w:t>
      </w:r>
      <w:proofErr w:type="spellEnd"/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: </w:t>
      </w:r>
      <w:hyperlink r:id="rId5" w:history="1">
        <w:r w:rsidRPr="003C5524">
          <w:rPr>
            <w:rFonts w:ascii="Tahoma" w:eastAsia="Times New Roman" w:hAnsi="Tahoma" w:cs="Tahoma"/>
            <w:color w:val="BB61BC"/>
            <w:sz w:val="20"/>
            <w:szCs w:val="20"/>
            <w:u w:val="single"/>
            <w:lang w:eastAsia="ru-RU"/>
          </w:rPr>
          <w:t>npbk2009@yandex.ru</w:t>
        </w:r>
      </w:hyperlink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Основной целью деятельности компании является содействие развитию малого и среднего предпринимательства, способствующего созданию и сохранению рабочих мест.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Компания осуществляет свою деятельность по следующим основным направлениям: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1. Осуществление микрофинансовой деятельности по предоставлению микрозаймов (микрофинансированию) субъектам малого и среднего предпринимательства.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2. Оказание на безвозмездной основе консультационной поддержки субъектам малого и среднего предпринимательства и гражданам, желающим начать предпринимательскую деятельность по следующим направлениям: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• по вопросам организации и ведения предпринимательской деятельности;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• налогообложения и бухгалтерского учёта;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• привлечения финансовых средств в виде займов, кредитов, субсидий;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• правовым вопросам;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• бизнес-планированию;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• иным вопросам предпринимательской деятельности.</w:t>
      </w:r>
    </w:p>
    <w:p w:rsidR="003C5524" w:rsidRPr="003C5524" w:rsidRDefault="003C5524" w:rsidP="003C5524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Об условиях и порядке предоставления займов субъектам малого и среднего предпринимательства и объектам инфраструктуры поддержки предпринимательства на территории Белокалитвинского района можно ознакомиться на сайте: </w:t>
      </w:r>
      <w:hyperlink r:id="rId6" w:history="1">
        <w:r w:rsidRPr="003C5524">
          <w:rPr>
            <w:rFonts w:ascii="Tahoma" w:eastAsia="Times New Roman" w:hAnsi="Tahoma" w:cs="Tahoma"/>
            <w:color w:val="BB61BC"/>
            <w:sz w:val="20"/>
            <w:szCs w:val="20"/>
            <w:u w:val="single"/>
            <w:lang w:eastAsia="ru-RU"/>
          </w:rPr>
          <w:t>https://mkapbk.ru/</w:t>
        </w:r>
      </w:hyperlink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spellStart"/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ØМуниципальное</w:t>
      </w:r>
      <w:proofErr w:type="spellEnd"/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автономное учреждение «Многофункциональный центр предоставлению государственных и муниципальных услуг»          Белокалитвинского района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Директор МАУ МФЦ - Мищенко Николай Николаевич</w:t>
      </w:r>
    </w:p>
    <w:p w:rsidR="003C5524" w:rsidRPr="003C5524" w:rsidRDefault="003C5524" w:rsidP="003C5524">
      <w:pPr>
        <w:shd w:val="clear" w:color="auto" w:fill="FFFFFF"/>
        <w:spacing w:before="120" w:after="12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Адрес: 347042, Россия, Ростовская область г. Белая Калитва, ул. Космонавтов, 3</w:t>
      </w:r>
    </w:p>
    <w:p w:rsidR="003C5524" w:rsidRPr="003C5524" w:rsidRDefault="003C5524" w:rsidP="003C5524">
      <w:pPr>
        <w:shd w:val="clear" w:color="auto" w:fill="FFFFFF"/>
        <w:spacing w:after="0" w:line="408" w:lineRule="atLeast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3C5524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Ознакомиться с видами предоставляемых услуг, узнать режим работы МФЦ, условия записи в электронную очередь для консультации или получения услуги можно посредством выхода на сайт: </w:t>
      </w:r>
      <w:hyperlink r:id="rId7" w:history="1">
        <w:r w:rsidRPr="003C5524">
          <w:rPr>
            <w:rFonts w:ascii="Tahoma" w:eastAsia="Times New Roman" w:hAnsi="Tahoma" w:cs="Tahoma"/>
            <w:color w:val="BB61BC"/>
            <w:sz w:val="20"/>
            <w:szCs w:val="20"/>
            <w:u w:val="single"/>
            <w:lang w:eastAsia="ru-RU"/>
          </w:rPr>
          <w:t>http://bk.mfc61.ru/</w:t>
        </w:r>
      </w:hyperlink>
    </w:p>
    <w:p w:rsidR="00201B16" w:rsidRDefault="00201B16"/>
    <w:sectPr w:rsidR="0020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24"/>
    <w:rsid w:val="00201B16"/>
    <w:rsid w:val="003C5524"/>
    <w:rsid w:val="004E0DD6"/>
    <w:rsid w:val="00AA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4E87"/>
  <w15:chartTrackingRefBased/>
  <w15:docId w15:val="{18C4D694-B86E-4091-8294-269F0EE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k.mfc61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apbk.ru/" TargetMode="External"/><Relationship Id="rId5" Type="http://schemas.openxmlformats.org/officeDocument/2006/relationships/hyperlink" Target="mailto:npbk2009@yandex.ru" TargetMode="External"/><Relationship Id="rId4" Type="http://schemas.openxmlformats.org/officeDocument/2006/relationships/hyperlink" Target="https://xn--90abkhe5acaqlhe.xn--p1ai/section/infrastruktur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2023-10-25T07:34:00Z</dcterms:created>
  <dcterms:modified xsi:type="dcterms:W3CDTF">2023-10-25T07:34:00Z</dcterms:modified>
</cp:coreProperties>
</file>