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5A5B9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F40389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2022 – 2024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FF269B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F40389">
        <w:rPr>
          <w:rFonts w:ascii="Times New Roman" w:hAnsi="Times New Roman" w:cs="Times New Roman"/>
          <w:color w:val="7030A0"/>
          <w:sz w:val="52"/>
          <w:szCs w:val="52"/>
        </w:rPr>
        <w:t>2022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F40389">
        <w:rPr>
          <w:rFonts w:ascii="Times New Roman" w:hAnsi="Times New Roman" w:cs="Times New Roman"/>
          <w:color w:val="7030A0"/>
          <w:sz w:val="52"/>
          <w:szCs w:val="52"/>
        </w:rPr>
        <w:t>год и на плановый период 2023 и 2024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FF269B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2022-2024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FF269B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2022-2024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 xml:space="preserve">(Постановление АГСП от 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2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9.10.2021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F40389">
                    <w:rPr>
                      <w:rFonts w:ascii="Georgia" w:hAnsi="Georgia"/>
                      <w:sz w:val="40"/>
                      <w:szCs w:val="40"/>
                    </w:rPr>
                    <w:t>185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FF269B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B06962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Бюджет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F40389">
        <w:rPr>
          <w:rFonts w:ascii="Times New Roman" w:hAnsi="Times New Roman" w:cs="Times New Roman"/>
          <w:color w:val="7030A0"/>
          <w:sz w:val="52"/>
          <w:szCs w:val="52"/>
        </w:rPr>
        <w:t>2022 год и на плановый период 2023 и 2024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FF269B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FF269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FF269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FF269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bookmarkStart w:id="0" w:name="_GoBack"/>
      <w:bookmarkEnd w:id="0"/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F40389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2022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F40389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2023 и 2024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DE09BC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DE09BC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DE09BC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DE09BC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0C6CEF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DE09BC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100329,8</w:t>
            </w:r>
          </w:p>
        </w:tc>
        <w:tc>
          <w:tcPr>
            <w:tcW w:w="2551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282061,1</w:t>
            </w:r>
          </w:p>
        </w:tc>
        <w:tc>
          <w:tcPr>
            <w:tcW w:w="2268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95924,2</w:t>
            </w:r>
          </w:p>
        </w:tc>
        <w:tc>
          <w:tcPr>
            <w:tcW w:w="2552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170485,9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8A2EEB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8325,8</w:t>
            </w:r>
          </w:p>
        </w:tc>
        <w:tc>
          <w:tcPr>
            <w:tcW w:w="2551" w:type="dxa"/>
          </w:tcPr>
          <w:p w:rsidR="00EA2789" w:rsidRPr="000C2E5D" w:rsidRDefault="008A2EE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8629,2</w:t>
            </w:r>
          </w:p>
        </w:tc>
        <w:tc>
          <w:tcPr>
            <w:tcW w:w="2268" w:type="dxa"/>
          </w:tcPr>
          <w:p w:rsidR="00EA2789" w:rsidRPr="000C2E5D" w:rsidRDefault="008A2EE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8753,6</w:t>
            </w:r>
          </w:p>
        </w:tc>
        <w:tc>
          <w:tcPr>
            <w:tcW w:w="2552" w:type="dxa"/>
          </w:tcPr>
          <w:p w:rsidR="00EA2789" w:rsidRPr="000C2E5D" w:rsidRDefault="008A2EE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8A2EE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92004,0</w:t>
            </w:r>
          </w:p>
        </w:tc>
        <w:tc>
          <w:tcPr>
            <w:tcW w:w="2551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273431,9</w:t>
            </w:r>
          </w:p>
        </w:tc>
        <w:tc>
          <w:tcPr>
            <w:tcW w:w="2268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87170,6</w:t>
            </w:r>
          </w:p>
        </w:tc>
        <w:tc>
          <w:tcPr>
            <w:tcW w:w="2552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161595,9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8A2EEB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105939,2</w:t>
            </w:r>
          </w:p>
        </w:tc>
        <w:tc>
          <w:tcPr>
            <w:tcW w:w="2551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282061,1</w:t>
            </w:r>
          </w:p>
        </w:tc>
        <w:tc>
          <w:tcPr>
            <w:tcW w:w="2268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95924,2</w:t>
            </w:r>
          </w:p>
        </w:tc>
        <w:tc>
          <w:tcPr>
            <w:tcW w:w="2552" w:type="dxa"/>
          </w:tcPr>
          <w:p w:rsidR="00EA2789" w:rsidRPr="000C2E5D" w:rsidRDefault="00A46C93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170485,9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801F8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621BF2">
              <w:rPr>
                <w:b/>
                <w:sz w:val="24"/>
                <w:szCs w:val="24"/>
              </w:rPr>
              <w:t>5</w:t>
            </w:r>
            <w:r w:rsidR="008A2EEB">
              <w:rPr>
                <w:b/>
                <w:sz w:val="24"/>
                <w:szCs w:val="24"/>
              </w:rPr>
              <w:t>609,4</w:t>
            </w:r>
          </w:p>
        </w:tc>
        <w:tc>
          <w:tcPr>
            <w:tcW w:w="2551" w:type="dxa"/>
          </w:tcPr>
          <w:p w:rsidR="00EA2789" w:rsidRPr="000C2E5D" w:rsidRDefault="00A46C93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BB2A64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BB2A64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BB2A64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2022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BB2A64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8 629,2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3C4ECF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2022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586912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282 061,1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2021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2022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2023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331B9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2024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53,5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38</w:t>
            </w:r>
            <w:r w:rsidR="00E10DE8">
              <w:rPr>
                <w:color w:val="0D0D0D" w:themeColor="text1" w:themeTint="F2"/>
                <w:sz w:val="28"/>
                <w:szCs w:val="28"/>
              </w:rPr>
              <w:t>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38</w:t>
            </w:r>
            <w:r w:rsidR="00E10DE8">
              <w:rPr>
                <w:color w:val="0D0D0D" w:themeColor="text1" w:themeTint="F2"/>
                <w:sz w:val="28"/>
                <w:szCs w:val="28"/>
              </w:rPr>
              <w:t>,4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42,2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42,2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159,8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A65C90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150,9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1331B9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51,5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63,2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45,5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A65C90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45,5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52,7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39,3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39,3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342,9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1331B9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="00E10DE8">
              <w:rPr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color w:val="0D0D0D" w:themeColor="text1" w:themeTint="F2"/>
                <w:sz w:val="28"/>
                <w:szCs w:val="28"/>
              </w:rPr>
              <w:t>8,3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316,3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A65C90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316,3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9B" w:rsidRDefault="00FF269B" w:rsidP="001268EE">
      <w:pPr>
        <w:spacing w:after="0" w:line="240" w:lineRule="auto"/>
      </w:pPr>
      <w:r>
        <w:separator/>
      </w:r>
    </w:p>
  </w:endnote>
  <w:endnote w:type="continuationSeparator" w:id="0">
    <w:p w:rsidR="00FF269B" w:rsidRDefault="00FF269B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9B" w:rsidRDefault="00FF269B" w:rsidP="001268EE">
      <w:pPr>
        <w:spacing w:after="0" w:line="240" w:lineRule="auto"/>
      </w:pPr>
      <w:r>
        <w:separator/>
      </w:r>
    </w:p>
  </w:footnote>
  <w:footnote w:type="continuationSeparator" w:id="0">
    <w:p w:rsidR="00FF269B" w:rsidRDefault="00FF269B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27171"/>
    <w:rsid w:val="00051B2E"/>
    <w:rsid w:val="000657A3"/>
    <w:rsid w:val="000803E5"/>
    <w:rsid w:val="0008211F"/>
    <w:rsid w:val="00087B71"/>
    <w:rsid w:val="000B0125"/>
    <w:rsid w:val="000B513B"/>
    <w:rsid w:val="000C2E5D"/>
    <w:rsid w:val="000C6CEF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331B9"/>
    <w:rsid w:val="0014432D"/>
    <w:rsid w:val="00151437"/>
    <w:rsid w:val="001704A1"/>
    <w:rsid w:val="00170DC4"/>
    <w:rsid w:val="00172445"/>
    <w:rsid w:val="00173E43"/>
    <w:rsid w:val="001903F8"/>
    <w:rsid w:val="00192A27"/>
    <w:rsid w:val="00194210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05101"/>
    <w:rsid w:val="002119C3"/>
    <w:rsid w:val="002122A0"/>
    <w:rsid w:val="00224104"/>
    <w:rsid w:val="00237370"/>
    <w:rsid w:val="00252601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E5092"/>
    <w:rsid w:val="002E5236"/>
    <w:rsid w:val="002F3985"/>
    <w:rsid w:val="00302EF6"/>
    <w:rsid w:val="00310830"/>
    <w:rsid w:val="00322FE3"/>
    <w:rsid w:val="00334986"/>
    <w:rsid w:val="00335AC9"/>
    <w:rsid w:val="003372EE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C3478"/>
    <w:rsid w:val="003C4ECF"/>
    <w:rsid w:val="003D339B"/>
    <w:rsid w:val="003E08E3"/>
    <w:rsid w:val="003E6725"/>
    <w:rsid w:val="003F4DAF"/>
    <w:rsid w:val="004015EB"/>
    <w:rsid w:val="00406D7E"/>
    <w:rsid w:val="00416E2C"/>
    <w:rsid w:val="004557D7"/>
    <w:rsid w:val="00472F86"/>
    <w:rsid w:val="00481EB7"/>
    <w:rsid w:val="00482E8C"/>
    <w:rsid w:val="00484381"/>
    <w:rsid w:val="00487C79"/>
    <w:rsid w:val="004A0FB0"/>
    <w:rsid w:val="004A7D49"/>
    <w:rsid w:val="004C7372"/>
    <w:rsid w:val="004C79EB"/>
    <w:rsid w:val="004D2943"/>
    <w:rsid w:val="004D4751"/>
    <w:rsid w:val="004F735A"/>
    <w:rsid w:val="00523B20"/>
    <w:rsid w:val="005251D3"/>
    <w:rsid w:val="005540B6"/>
    <w:rsid w:val="005665A0"/>
    <w:rsid w:val="00567611"/>
    <w:rsid w:val="0058635E"/>
    <w:rsid w:val="005864C5"/>
    <w:rsid w:val="00586912"/>
    <w:rsid w:val="0059468E"/>
    <w:rsid w:val="00596FDA"/>
    <w:rsid w:val="005A5B16"/>
    <w:rsid w:val="005A5B9C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E5775"/>
    <w:rsid w:val="006F0BF0"/>
    <w:rsid w:val="006F2E37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0B38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01F8E"/>
    <w:rsid w:val="00811E9B"/>
    <w:rsid w:val="0082291F"/>
    <w:rsid w:val="008302E1"/>
    <w:rsid w:val="008423D1"/>
    <w:rsid w:val="0084509C"/>
    <w:rsid w:val="00847E1A"/>
    <w:rsid w:val="008842C3"/>
    <w:rsid w:val="008A2EEB"/>
    <w:rsid w:val="008A7CF6"/>
    <w:rsid w:val="008C002D"/>
    <w:rsid w:val="008C6A0B"/>
    <w:rsid w:val="008F16F6"/>
    <w:rsid w:val="008F3C80"/>
    <w:rsid w:val="008F7A89"/>
    <w:rsid w:val="009134AD"/>
    <w:rsid w:val="009225D6"/>
    <w:rsid w:val="00937267"/>
    <w:rsid w:val="00942888"/>
    <w:rsid w:val="00945494"/>
    <w:rsid w:val="009503FD"/>
    <w:rsid w:val="009506ED"/>
    <w:rsid w:val="00956459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4EF2"/>
    <w:rsid w:val="009F62E3"/>
    <w:rsid w:val="00A00A0E"/>
    <w:rsid w:val="00A06194"/>
    <w:rsid w:val="00A065D8"/>
    <w:rsid w:val="00A073F3"/>
    <w:rsid w:val="00A17C3C"/>
    <w:rsid w:val="00A22E36"/>
    <w:rsid w:val="00A4627F"/>
    <w:rsid w:val="00A469F1"/>
    <w:rsid w:val="00A46C93"/>
    <w:rsid w:val="00A524AB"/>
    <w:rsid w:val="00A65C90"/>
    <w:rsid w:val="00A72F9B"/>
    <w:rsid w:val="00A85829"/>
    <w:rsid w:val="00AA59C9"/>
    <w:rsid w:val="00AA6167"/>
    <w:rsid w:val="00AC5963"/>
    <w:rsid w:val="00AD0048"/>
    <w:rsid w:val="00AE01ED"/>
    <w:rsid w:val="00AE39A6"/>
    <w:rsid w:val="00AE3EA5"/>
    <w:rsid w:val="00AF28FC"/>
    <w:rsid w:val="00B03DBE"/>
    <w:rsid w:val="00B06962"/>
    <w:rsid w:val="00B13CA2"/>
    <w:rsid w:val="00B14311"/>
    <w:rsid w:val="00B15A37"/>
    <w:rsid w:val="00B2227A"/>
    <w:rsid w:val="00B30781"/>
    <w:rsid w:val="00B331DA"/>
    <w:rsid w:val="00B40024"/>
    <w:rsid w:val="00B436E9"/>
    <w:rsid w:val="00B61E1D"/>
    <w:rsid w:val="00B66E2C"/>
    <w:rsid w:val="00B7420C"/>
    <w:rsid w:val="00B904CF"/>
    <w:rsid w:val="00B907B7"/>
    <w:rsid w:val="00B90BBC"/>
    <w:rsid w:val="00B94C55"/>
    <w:rsid w:val="00B95306"/>
    <w:rsid w:val="00BA2F96"/>
    <w:rsid w:val="00BA45A7"/>
    <w:rsid w:val="00BA5E6C"/>
    <w:rsid w:val="00BB2A64"/>
    <w:rsid w:val="00BB3E50"/>
    <w:rsid w:val="00BC746F"/>
    <w:rsid w:val="00BD253C"/>
    <w:rsid w:val="00BD2BCC"/>
    <w:rsid w:val="00BD3C1A"/>
    <w:rsid w:val="00BD7B4F"/>
    <w:rsid w:val="00BF5BF4"/>
    <w:rsid w:val="00BF7BF1"/>
    <w:rsid w:val="00C056F0"/>
    <w:rsid w:val="00C06E6B"/>
    <w:rsid w:val="00C07E2B"/>
    <w:rsid w:val="00C20F36"/>
    <w:rsid w:val="00C313E8"/>
    <w:rsid w:val="00C33A69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1886"/>
    <w:rsid w:val="00CD535C"/>
    <w:rsid w:val="00CF5CF7"/>
    <w:rsid w:val="00D168ED"/>
    <w:rsid w:val="00D36B3F"/>
    <w:rsid w:val="00D475C3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C73C3"/>
    <w:rsid w:val="00DD4280"/>
    <w:rsid w:val="00DD5F2B"/>
    <w:rsid w:val="00DE09BC"/>
    <w:rsid w:val="00DE0CDA"/>
    <w:rsid w:val="00DE748C"/>
    <w:rsid w:val="00DF0730"/>
    <w:rsid w:val="00DF2DD1"/>
    <w:rsid w:val="00DF5D4F"/>
    <w:rsid w:val="00DF66B3"/>
    <w:rsid w:val="00DF6F48"/>
    <w:rsid w:val="00DF7EAC"/>
    <w:rsid w:val="00E10DE8"/>
    <w:rsid w:val="00E13674"/>
    <w:rsid w:val="00E15AAE"/>
    <w:rsid w:val="00E40DA7"/>
    <w:rsid w:val="00E87FF9"/>
    <w:rsid w:val="00E94049"/>
    <w:rsid w:val="00E95636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EF3A53"/>
    <w:rsid w:val="00F007EC"/>
    <w:rsid w:val="00F108BF"/>
    <w:rsid w:val="00F20E47"/>
    <w:rsid w:val="00F25A13"/>
    <w:rsid w:val="00F32E78"/>
    <w:rsid w:val="00F33D9A"/>
    <w:rsid w:val="00F35A13"/>
    <w:rsid w:val="00F40389"/>
    <w:rsid w:val="00F44AD5"/>
    <w:rsid w:val="00F45307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1598"/>
    <w:rsid w:val="00F95781"/>
    <w:rsid w:val="00FA43EA"/>
    <w:rsid w:val="00FD7B8E"/>
    <w:rsid w:val="00FE50BB"/>
    <w:rsid w:val="00FE7076"/>
    <w:rsid w:val="00FF269B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81153976851E-2"/>
          <c:y val="1.886777696805958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630899031058381E-3"/>
                  <c:y val="-2.7103561213499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79540,6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26179806211678E-3"/>
                  <c:y val="-4.21610952209995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273431,9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87170,6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161595,9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79540.600000000006</c:v>
                </c:pt>
                <c:pt idx="1">
                  <c:v>273431.90000000002</c:v>
                </c:pt>
                <c:pt idx="2">
                  <c:v>87170.6</c:v>
                </c:pt>
                <c:pt idx="3">
                  <c:v>161595.9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6728,0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8629,2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861840687412316E-17"/>
                  <c:y val="-1.50577711340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8753,6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8890,0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6728</c:v>
                </c:pt>
                <c:pt idx="1">
                  <c:v>8629.2000000000007</c:v>
                </c:pt>
                <c:pt idx="2">
                  <c:v>8753.6</c:v>
                </c:pt>
                <c:pt idx="3">
                  <c:v>8890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6792192"/>
        <c:axId val="166806656"/>
      </c:barChart>
      <c:catAx>
        <c:axId val="16679219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2021(первонач.)                              2022                                 2022                           2023 </a:t>
                </a:r>
              </a:p>
            </c:rich>
          </c:tx>
          <c:layout>
            <c:manualLayout>
              <c:xMode val="edge"/>
              <c:yMode val="edge"/>
              <c:x val="0.16526592442976737"/>
              <c:y val="0.82016293110088101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66806656"/>
        <c:crosses val="autoZero"/>
        <c:auto val="1"/>
        <c:lblAlgn val="ctr"/>
        <c:lblOffset val="100"/>
        <c:noMultiLvlLbl val="0"/>
      </c:catAx>
      <c:valAx>
        <c:axId val="166806656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792192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НДФЛ- 1701,1</c:v>
                </c:pt>
                <c:pt idx="1">
                  <c:v>Налоги на имущество- 6496,3</c:v>
                </c:pt>
                <c:pt idx="2">
                  <c:v>Налоги на совокупный налог- 4.5</c:v>
                </c:pt>
                <c:pt idx="3">
                  <c:v>29,1</c:v>
                </c:pt>
                <c:pt idx="4">
                  <c:v>Неналоговые доходы- 427,3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1701.1</c:v>
                </c:pt>
                <c:pt idx="1">
                  <c:v>6496.3</c:v>
                </c:pt>
                <c:pt idx="2">
                  <c:v>4.5</c:v>
                </c:pt>
                <c:pt idx="3">
                  <c:v>29.1</c:v>
                </c:pt>
                <c:pt idx="4">
                  <c:v>427.3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68"/>
          <c:y val="0.13677948151217939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2019</c:v>
                </c:pt>
                <c:pt idx="1">
                  <c:v>Факт 2020</c:v>
                </c:pt>
                <c:pt idx="2">
                  <c:v>Факт 2021</c:v>
                </c:pt>
                <c:pt idx="3">
                  <c:v>Проект2022</c:v>
                </c:pt>
                <c:pt idx="4">
                  <c:v>Проект2023</c:v>
                </c:pt>
                <c:pt idx="5">
                  <c:v>Проект2024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1762.3</c:v>
                </c:pt>
                <c:pt idx="1">
                  <c:v>1699.7</c:v>
                </c:pt>
                <c:pt idx="2">
                  <c:v>1715.2</c:v>
                </c:pt>
                <c:pt idx="3">
                  <c:v>1701.1</c:v>
                </c:pt>
                <c:pt idx="4">
                  <c:v>1812.6</c:v>
                </c:pt>
                <c:pt idx="5">
                  <c:v>1947.7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2019</c:v>
                </c:pt>
                <c:pt idx="1">
                  <c:v>Факт 2020</c:v>
                </c:pt>
                <c:pt idx="2">
                  <c:v>Факт 2021</c:v>
                </c:pt>
                <c:pt idx="3">
                  <c:v>Проект2022</c:v>
                </c:pt>
                <c:pt idx="4">
                  <c:v>Проект2023</c:v>
                </c:pt>
                <c:pt idx="5">
                  <c:v>Проект2024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2019</c:v>
                </c:pt>
                <c:pt idx="1">
                  <c:v>Факт 2020</c:v>
                </c:pt>
                <c:pt idx="2">
                  <c:v>Факт 2021</c:v>
                </c:pt>
                <c:pt idx="3">
                  <c:v>Проект2022</c:v>
                </c:pt>
                <c:pt idx="4">
                  <c:v>Проект2023</c:v>
                </c:pt>
                <c:pt idx="5">
                  <c:v>Проект2024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7935360"/>
        <c:axId val="167937152"/>
      </c:barChart>
      <c:catAx>
        <c:axId val="167935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937152"/>
        <c:crosses val="autoZero"/>
        <c:auto val="1"/>
        <c:lblAlgn val="ctr"/>
        <c:lblOffset val="100"/>
        <c:noMultiLvlLbl val="0"/>
      </c:catAx>
      <c:valAx>
        <c:axId val="167937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7935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161595,9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91910.7</c:v>
                </c:pt>
                <c:pt idx="1">
                  <c:v>273431.90000000002</c:v>
                </c:pt>
                <c:pt idx="2">
                  <c:v>87170.6</c:v>
                </c:pt>
                <c:pt idx="3">
                  <c:v>161595.9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6986880"/>
        <c:axId val="166988032"/>
      </c:barChart>
      <c:catAx>
        <c:axId val="16698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6988032"/>
        <c:crosses val="autoZero"/>
        <c:auto val="1"/>
        <c:lblAlgn val="ctr"/>
        <c:lblOffset val="100"/>
        <c:noMultiLvlLbl val="0"/>
      </c:catAx>
      <c:valAx>
        <c:axId val="1669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698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101136,5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282061,1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329358201978792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95924,2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170485,9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101136.5</c:v>
                </c:pt>
                <c:pt idx="1">
                  <c:v>282061.09999999998</c:v>
                </c:pt>
                <c:pt idx="2">
                  <c:v>95924.2</c:v>
                </c:pt>
                <c:pt idx="3">
                  <c:v>170485.9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11682304"/>
        <c:axId val="167027456"/>
      </c:barChart>
      <c:catAx>
        <c:axId val="1116823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167027456"/>
        <c:crosses val="autoZero"/>
        <c:auto val="1"/>
        <c:lblAlgn val="ctr"/>
        <c:lblOffset val="100"/>
        <c:noMultiLvlLbl val="0"/>
      </c:catAx>
      <c:valAx>
        <c:axId val="167027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11682304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соцполитика-231,6</c:v>
                </c:pt>
                <c:pt idx="1">
                  <c:v>культура-13512,3</c:v>
                </c:pt>
                <c:pt idx="2">
                  <c:v>физкультура и спорт-20</c:v>
                </c:pt>
                <c:pt idx="3">
                  <c:v>нацэкономика-1348,2</c:v>
                </c:pt>
                <c:pt idx="4">
                  <c:v>ЖКХ-255442,3</c:v>
                </c:pt>
                <c:pt idx="5">
                  <c:v>образование 15,0</c:v>
                </c:pt>
                <c:pt idx="6">
                  <c:v>общегос-ые вопросы-10867,7</c:v>
                </c:pt>
                <c:pt idx="7">
                  <c:v>нацбезопастность и правоохранит. Деятельность,нацоборона-624,0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231.6</c:v>
                </c:pt>
                <c:pt idx="1">
                  <c:v>13512.3</c:v>
                </c:pt>
                <c:pt idx="2">
                  <c:v>20</c:v>
                </c:pt>
                <c:pt idx="3">
                  <c:v>1348.2</c:v>
                </c:pt>
                <c:pt idx="4">
                  <c:v>255442.3</c:v>
                </c:pt>
                <c:pt idx="5">
                  <c:v>15</c:v>
                </c:pt>
                <c:pt idx="6">
                  <c:v>10867.7</c:v>
                </c:pt>
                <c:pt idx="7">
                  <c:v>624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2021год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105939.2</c:v>
                </c:pt>
                <c:pt idx="1">
                  <c:v>282061.09999999998</c:v>
                </c:pt>
                <c:pt idx="2">
                  <c:v>95924.2</c:v>
                </c:pt>
                <c:pt idx="3">
                  <c:v>170485.9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464320"/>
        <c:axId val="167841792"/>
      </c:areaChart>
      <c:catAx>
        <c:axId val="16546432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67841792"/>
        <c:crosses val="autoZero"/>
        <c:auto val="1"/>
        <c:lblAlgn val="ctr"/>
        <c:lblOffset val="100"/>
        <c:noMultiLvlLbl val="0"/>
      </c:catAx>
      <c:valAx>
        <c:axId val="167841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65464320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2021год</c:v>
                </c:pt>
                <c:pt idx="1">
                  <c:v>2022 год 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104394.9</c:v>
                </c:pt>
                <c:pt idx="1">
                  <c:v>281556</c:v>
                </c:pt>
                <c:pt idx="2">
                  <c:v>94912.2</c:v>
                </c:pt>
                <c:pt idx="3">
                  <c:v>168881.5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7812096"/>
        <c:axId val="167817600"/>
        <c:axId val="0"/>
      </c:bar3DChart>
      <c:catAx>
        <c:axId val="1678120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817600"/>
        <c:crosses val="autoZero"/>
        <c:auto val="1"/>
        <c:lblAlgn val="ctr"/>
        <c:lblOffset val="100"/>
        <c:noMultiLvlLbl val="0"/>
      </c:catAx>
      <c:valAx>
        <c:axId val="167817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812096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2020году-13454,6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2021году-10367,7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2022году-8691,6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году-13508,1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году-10406,1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году-8730,0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 году-13512,3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 году- 10410,3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году- 8734,2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354B8B6-CCF1-407F-8292-D9442C98270F}" type="presOf" srcId="{C63D4AF2-EFB1-4F89-BEC6-577B4C81A963}" destId="{65957B0E-106D-4514-9C7C-B4367CBFE843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74F9DB27-FDA3-4111-8F86-29EE09821367}" type="presOf" srcId="{43250ED5-A426-428E-8F79-A8CEAB53C461}" destId="{F261ADC7-CBF5-4BA8-845A-6432EDC71245}" srcOrd="0" destOrd="0" presId="urn:microsoft.com/office/officeart/2005/8/layout/default#1"/>
    <dgm:cxn modelId="{4179A6A7-B207-41D9-91D6-BBA0CD1DD22A}" type="presOf" srcId="{EB6485E5-9102-4E7E-A1C4-328F3DE7375C}" destId="{8645FF11-9FDA-440D-AC13-8AC2CE6B1CF5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69DDC9A3-B7D5-429A-924F-C48A6E446032}" type="presOf" srcId="{B27F652E-337A-43BB-B8B8-311FCA4DABFC}" destId="{AEAC9AEF-720D-4BA2-B67F-E271FEA98FA2}" srcOrd="0" destOrd="0" presId="urn:microsoft.com/office/officeart/2005/8/layout/default#1"/>
    <dgm:cxn modelId="{94F05C77-8834-4A0F-B0B1-D5ACB834335A}" type="presParOf" srcId="{F261ADC7-CBF5-4BA8-845A-6432EDC71245}" destId="{AEAC9AEF-720D-4BA2-B67F-E271FEA98FA2}" srcOrd="0" destOrd="0" presId="urn:microsoft.com/office/officeart/2005/8/layout/default#1"/>
    <dgm:cxn modelId="{5A67168F-190B-43AF-A423-89FFB6352816}" type="presParOf" srcId="{F261ADC7-CBF5-4BA8-845A-6432EDC71245}" destId="{7C294A28-9479-48AD-8CCE-F303C8F250B9}" srcOrd="1" destOrd="0" presId="urn:microsoft.com/office/officeart/2005/8/layout/default#1"/>
    <dgm:cxn modelId="{B13B7E9D-E935-42C5-BBE0-E0D4689AE368}" type="presParOf" srcId="{F261ADC7-CBF5-4BA8-845A-6432EDC71245}" destId="{8645FF11-9FDA-440D-AC13-8AC2CE6B1CF5}" srcOrd="2" destOrd="0" presId="urn:microsoft.com/office/officeart/2005/8/layout/default#1"/>
    <dgm:cxn modelId="{B82A49DB-214F-493D-A195-40774C6679C6}" type="presParOf" srcId="{F261ADC7-CBF5-4BA8-845A-6432EDC71245}" destId="{426DF675-9C77-4F92-9618-9A9E256C382A}" srcOrd="3" destOrd="0" presId="urn:microsoft.com/office/officeart/2005/8/layout/default#1"/>
    <dgm:cxn modelId="{0E234466-42EC-478F-82C4-0681D520CBC9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2020году-13454,6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2021году-10367,7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2022году-8691,6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году-13508,1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году-10406,1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году-8730,0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 году-13512,3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 году- 10410,3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2024 году- 8734,2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FE1AF3-124A-4C75-ACDF-6D609DC6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114</cp:revision>
  <cp:lastPrinted>2015-03-06T06:58:00Z</cp:lastPrinted>
  <dcterms:created xsi:type="dcterms:W3CDTF">2018-02-20T10:23:00Z</dcterms:created>
  <dcterms:modified xsi:type="dcterms:W3CDTF">2022-02-03T06:00:00Z</dcterms:modified>
</cp:coreProperties>
</file>